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6D402EDC" w:rsidR="007C3780" w:rsidRPr="009C1536" w:rsidRDefault="009C1536" w:rsidP="009C1536">
      <w:pPr>
        <w:jc w:val="center"/>
        <w:rPr>
          <w:b/>
          <w:bCs/>
          <w:color w:val="002060"/>
          <w:sz w:val="32"/>
          <w:szCs w:val="32"/>
        </w:rPr>
      </w:pPr>
      <w:r w:rsidRPr="009C1536">
        <w:rPr>
          <w:b/>
          <w:bCs/>
          <w:color w:val="002060"/>
          <w:sz w:val="32"/>
          <w:szCs w:val="32"/>
        </w:rPr>
        <w:t xml:space="preserve">Guideline to Principle </w:t>
      </w:r>
      <w:r w:rsidR="00FD158B">
        <w:rPr>
          <w:b/>
          <w:bCs/>
          <w:color w:val="002060"/>
          <w:sz w:val="32"/>
          <w:szCs w:val="32"/>
        </w:rPr>
        <w:t>3</w:t>
      </w:r>
      <w:r w:rsidRPr="009C1536">
        <w:rPr>
          <w:b/>
          <w:bCs/>
          <w:color w:val="002060"/>
          <w:sz w:val="32"/>
          <w:szCs w:val="32"/>
        </w:rPr>
        <w:t xml:space="preserve">: </w:t>
      </w:r>
      <w:r w:rsidR="00FD158B">
        <w:rPr>
          <w:b/>
          <w:bCs/>
          <w:color w:val="002060"/>
          <w:sz w:val="32"/>
          <w:szCs w:val="32"/>
        </w:rPr>
        <w:t>Assess</w:t>
      </w:r>
      <w:r w:rsidRPr="009C1536">
        <w:rPr>
          <w:b/>
          <w:bCs/>
          <w:color w:val="002060"/>
          <w:sz w:val="32"/>
          <w:szCs w:val="32"/>
        </w:rPr>
        <w:t xml:space="preserve"> Principle</w:t>
      </w:r>
    </w:p>
    <w:p w14:paraId="52075252" w14:textId="642B3FA8" w:rsidR="009C1536" w:rsidRPr="009C1536" w:rsidRDefault="009C1536" w:rsidP="009C1536">
      <w:pPr>
        <w:jc w:val="center"/>
        <w:rPr>
          <w:b/>
          <w:bCs/>
          <w:color w:val="002060"/>
          <w:sz w:val="28"/>
          <w:szCs w:val="28"/>
        </w:rPr>
      </w:pPr>
      <w:r w:rsidRPr="009C1536">
        <w:rPr>
          <w:b/>
          <w:bCs/>
          <w:color w:val="002060"/>
          <w:sz w:val="28"/>
          <w:szCs w:val="28"/>
        </w:rPr>
        <w:t>A resource for implementing the Standard for Records and Information Governance</w:t>
      </w:r>
    </w:p>
    <w:p w14:paraId="20E29DEE" w14:textId="77777777" w:rsidR="00130C15" w:rsidRDefault="00130C15" w:rsidP="007C3780"/>
    <w:p w14:paraId="7FCBDED1" w14:textId="77777777" w:rsidR="00FD158B" w:rsidRDefault="00FD158B" w:rsidP="00FD158B">
      <w:pPr>
        <w:pStyle w:val="Heading1"/>
        <w:spacing w:before="199"/>
      </w:pPr>
      <w:r>
        <w:rPr>
          <w:color w:val="000080"/>
          <w:spacing w:val="-2"/>
        </w:rPr>
        <w:t>INTRODUCTION</w:t>
      </w:r>
    </w:p>
    <w:p w14:paraId="4B2FEED6" w14:textId="77777777" w:rsidR="00FD158B" w:rsidRDefault="00FD158B" w:rsidP="006867CC">
      <w:pPr>
        <w:pStyle w:val="BodyText"/>
        <w:spacing w:before="238"/>
        <w:ind w:right="363"/>
      </w:pPr>
      <w:r>
        <w:t>Records</w:t>
      </w:r>
      <w:r>
        <w:rPr>
          <w:spacing w:val="-1"/>
        </w:rPr>
        <w:t xml:space="preserve"> </w:t>
      </w:r>
      <w:r>
        <w:t>are</w:t>
      </w:r>
      <w:r>
        <w:rPr>
          <w:spacing w:val="-2"/>
        </w:rPr>
        <w:t xml:space="preserve"> </w:t>
      </w:r>
      <w:r>
        <w:t>evidence</w:t>
      </w:r>
      <w:r>
        <w:rPr>
          <w:spacing w:val="-2"/>
        </w:rPr>
        <w:t xml:space="preserve"> </w:t>
      </w:r>
      <w:r>
        <w:t>of</w:t>
      </w:r>
      <w:r>
        <w:rPr>
          <w:spacing w:val="-2"/>
        </w:rPr>
        <w:t xml:space="preserve"> </w:t>
      </w:r>
      <w:r>
        <w:t>business</w:t>
      </w:r>
      <w:r>
        <w:rPr>
          <w:spacing w:val="-1"/>
        </w:rPr>
        <w:t xml:space="preserve"> </w:t>
      </w:r>
      <w:r>
        <w:t>activity.</w:t>
      </w:r>
      <w:r>
        <w:rPr>
          <w:spacing w:val="-4"/>
        </w:rPr>
        <w:t xml:space="preserve"> </w:t>
      </w:r>
      <w:r>
        <w:t>The</w:t>
      </w:r>
      <w:r>
        <w:rPr>
          <w:spacing w:val="-2"/>
        </w:rPr>
        <w:t xml:space="preserve"> </w:t>
      </w:r>
      <w:r>
        <w:rPr>
          <w:i/>
        </w:rPr>
        <w:t>Territory Records Act</w:t>
      </w:r>
      <w:r>
        <w:rPr>
          <w:i/>
          <w:spacing w:val="-2"/>
        </w:rPr>
        <w:t xml:space="preserve"> </w:t>
      </w:r>
      <w:r>
        <w:rPr>
          <w:i/>
        </w:rPr>
        <w:t xml:space="preserve">2002 </w:t>
      </w:r>
      <w:r>
        <w:t>(the</w:t>
      </w:r>
      <w:r>
        <w:rPr>
          <w:spacing w:val="-2"/>
        </w:rPr>
        <w:t xml:space="preserve"> </w:t>
      </w:r>
      <w:r>
        <w:t>Act)</w:t>
      </w:r>
      <w:r>
        <w:rPr>
          <w:spacing w:val="-1"/>
        </w:rPr>
        <w:t xml:space="preserve"> </w:t>
      </w:r>
      <w:r>
        <w:t>defines them</w:t>
      </w:r>
      <w:r>
        <w:rPr>
          <w:spacing w:val="-5"/>
        </w:rPr>
        <w:t xml:space="preserve"> </w:t>
      </w:r>
      <w:r>
        <w:t>as</w:t>
      </w:r>
      <w:r>
        <w:rPr>
          <w:spacing w:val="-3"/>
        </w:rPr>
        <w:t xml:space="preserve"> </w:t>
      </w:r>
      <w:r>
        <w:t>‘information</w:t>
      </w:r>
      <w:r>
        <w:rPr>
          <w:spacing w:val="-1"/>
        </w:rPr>
        <w:t xml:space="preserve"> </w:t>
      </w:r>
      <w:r>
        <w:t>created</w:t>
      </w:r>
      <w:r>
        <w:rPr>
          <w:spacing w:val="-4"/>
        </w:rPr>
        <w:t xml:space="preserve"> </w:t>
      </w:r>
      <w:r>
        <w:t>and</w:t>
      </w:r>
      <w:r>
        <w:rPr>
          <w:spacing w:val="-1"/>
        </w:rPr>
        <w:t xml:space="preserve"> </w:t>
      </w:r>
      <w:r>
        <w:t>kept,</w:t>
      </w:r>
      <w:r>
        <w:rPr>
          <w:spacing w:val="-5"/>
        </w:rPr>
        <w:t xml:space="preserve"> </w:t>
      </w:r>
      <w:r>
        <w:t>or</w:t>
      </w:r>
      <w:r>
        <w:rPr>
          <w:spacing w:val="-2"/>
        </w:rPr>
        <w:t xml:space="preserve"> </w:t>
      </w:r>
      <w:r>
        <w:t>received</w:t>
      </w:r>
      <w:r>
        <w:rPr>
          <w:spacing w:val="-1"/>
        </w:rPr>
        <w:t xml:space="preserve"> </w:t>
      </w:r>
      <w:r>
        <w:t>and</w:t>
      </w:r>
      <w:r>
        <w:rPr>
          <w:spacing w:val="-1"/>
        </w:rPr>
        <w:t xml:space="preserve"> </w:t>
      </w:r>
      <w:r>
        <w:t>kept,</w:t>
      </w:r>
      <w:r>
        <w:rPr>
          <w:spacing w:val="-5"/>
        </w:rPr>
        <w:t xml:space="preserve"> </w:t>
      </w:r>
      <w:r>
        <w:t>as</w:t>
      </w:r>
      <w:r>
        <w:rPr>
          <w:spacing w:val="-3"/>
        </w:rPr>
        <w:t xml:space="preserve"> </w:t>
      </w:r>
      <w:r>
        <w:t>evidence</w:t>
      </w:r>
      <w:r>
        <w:rPr>
          <w:spacing w:val="-4"/>
        </w:rPr>
        <w:t xml:space="preserve"> </w:t>
      </w:r>
      <w:r>
        <w:t>and</w:t>
      </w:r>
      <w:r>
        <w:rPr>
          <w:spacing w:val="-1"/>
        </w:rPr>
        <w:t xml:space="preserve"> </w:t>
      </w:r>
      <w:r>
        <w:t>information by a</w:t>
      </w:r>
      <w:r>
        <w:rPr>
          <w:spacing w:val="-1"/>
        </w:rPr>
        <w:t xml:space="preserve"> </w:t>
      </w:r>
      <w:r>
        <w:t>person in accordance with a legal</w:t>
      </w:r>
      <w:r>
        <w:rPr>
          <w:spacing w:val="-1"/>
        </w:rPr>
        <w:t xml:space="preserve"> </w:t>
      </w:r>
      <w:r>
        <w:t xml:space="preserve">obligation or </w:t>
      </w:r>
      <w:proofErr w:type="gramStart"/>
      <w:r>
        <w:t>in the course of</w:t>
      </w:r>
      <w:proofErr w:type="gramEnd"/>
      <w:r>
        <w:t xml:space="preserve"> conducting business.</w:t>
      </w:r>
    </w:p>
    <w:p w14:paraId="08EA6BC6" w14:textId="77777777" w:rsidR="00FD158B" w:rsidRDefault="00FD158B" w:rsidP="006867CC">
      <w:pPr>
        <w:pStyle w:val="BodyText"/>
        <w:ind w:left="129" w:right="270"/>
      </w:pPr>
    </w:p>
    <w:p w14:paraId="24355137" w14:textId="163F4C02" w:rsidR="00FD158B" w:rsidRPr="00F82BBC" w:rsidRDefault="00FD158B" w:rsidP="006867CC">
      <w:pPr>
        <w:pStyle w:val="BodyText"/>
        <w:ind w:right="272"/>
      </w:pPr>
      <w:r w:rsidRPr="00F82BBC">
        <w:t>Within the context of the Territory Records Act, to be understandable, usable</w:t>
      </w:r>
      <w:r w:rsidR="00541DB6">
        <w:t>,</w:t>
      </w:r>
      <w:r w:rsidRPr="00F82BBC">
        <w:t xml:space="preserve"> and reliable as evidence of an ACT Government business transaction or event, a record must have the following properties:</w:t>
      </w:r>
    </w:p>
    <w:p w14:paraId="2C796CFE" w14:textId="1553B827" w:rsidR="00FD158B" w:rsidRPr="00F82BBC" w:rsidRDefault="00FD158B" w:rsidP="006867CC">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Content – Text, data, symbols</w:t>
      </w:r>
      <w:r w:rsidR="00541DB6">
        <w:rPr>
          <w:rFonts w:asciiTheme="minorHAnsi" w:hAnsiTheme="minorHAnsi" w:cstheme="minorHAnsi"/>
          <w:color w:val="313131"/>
          <w:lang w:eastAsia="en-AU"/>
        </w:rPr>
        <w:t>,</w:t>
      </w:r>
      <w:r w:rsidRPr="00F82BBC">
        <w:rPr>
          <w:rFonts w:asciiTheme="minorHAnsi" w:hAnsiTheme="minorHAnsi" w:cstheme="minorHAnsi"/>
          <w:color w:val="313131"/>
          <w:lang w:eastAsia="en-AU"/>
        </w:rPr>
        <w:t xml:space="preserve"> or images that convey information.</w:t>
      </w:r>
    </w:p>
    <w:p w14:paraId="49572716" w14:textId="77777777" w:rsidR="00FD158B" w:rsidRPr="00F82BBC" w:rsidRDefault="00FD158B" w:rsidP="006867CC">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Structure –Arrangement of this information into understandable formats, such as designated fields for required information.</w:t>
      </w:r>
    </w:p>
    <w:p w14:paraId="2F835687" w14:textId="77777777" w:rsidR="00FD158B" w:rsidRPr="00F82BBC" w:rsidRDefault="00FD158B" w:rsidP="006867CC">
      <w:pPr>
        <w:numPr>
          <w:ilvl w:val="0"/>
          <w:numId w:val="4"/>
        </w:numPr>
        <w:tabs>
          <w:tab w:val="clear" w:pos="720"/>
          <w:tab w:val="num" w:pos="849"/>
        </w:tabs>
        <w:autoSpaceDE/>
        <w:autoSpaceDN/>
        <w:adjustRightInd/>
        <w:spacing w:before="100" w:beforeAutospacing="1" w:after="96"/>
        <w:ind w:left="849"/>
        <w:rPr>
          <w:rFonts w:asciiTheme="minorHAnsi" w:hAnsiTheme="minorHAnsi" w:cstheme="minorHAnsi"/>
          <w:color w:val="313131"/>
          <w:lang w:eastAsia="en-AU"/>
        </w:rPr>
      </w:pPr>
      <w:r w:rsidRPr="00F82BBC">
        <w:rPr>
          <w:rFonts w:asciiTheme="minorHAnsi" w:hAnsiTheme="minorHAnsi" w:cstheme="minorHAnsi"/>
          <w:color w:val="313131"/>
          <w:lang w:eastAsia="en-AU"/>
        </w:rPr>
        <w:t>Context – A direct relationship to the technical and/or business environment that created the record, for example through software applications or metadata.</w:t>
      </w:r>
    </w:p>
    <w:p w14:paraId="5C9B4338" w14:textId="77777777" w:rsidR="00FD158B" w:rsidRDefault="00FD158B" w:rsidP="006867CC">
      <w:pPr>
        <w:pStyle w:val="BodyText"/>
        <w:spacing w:before="10"/>
        <w:rPr>
          <w:sz w:val="19"/>
        </w:rPr>
      </w:pPr>
    </w:p>
    <w:p w14:paraId="4B6EB4CD" w14:textId="77777777" w:rsidR="00FD158B" w:rsidRDefault="00FD158B" w:rsidP="006867CC">
      <w:pPr>
        <w:pStyle w:val="BodyText"/>
        <w:ind w:right="215"/>
      </w:pPr>
      <w:r>
        <w:t>The Act allows the Director of Territory Records to approve standards for records management,</w:t>
      </w:r>
      <w:r>
        <w:rPr>
          <w:spacing w:val="-6"/>
        </w:rPr>
        <w:t xml:space="preserve"> </w:t>
      </w:r>
      <w:r>
        <w:t>which</w:t>
      </w:r>
      <w:r>
        <w:rPr>
          <w:spacing w:val="-2"/>
        </w:rPr>
        <w:t xml:space="preserve"> </w:t>
      </w:r>
      <w:r>
        <w:t>ACT</w:t>
      </w:r>
      <w:r>
        <w:rPr>
          <w:spacing w:val="-5"/>
        </w:rPr>
        <w:t xml:space="preserve"> </w:t>
      </w:r>
      <w:r>
        <w:t>Government</w:t>
      </w:r>
      <w:r>
        <w:rPr>
          <w:spacing w:val="-2"/>
        </w:rPr>
        <w:t xml:space="preserve"> </w:t>
      </w:r>
      <w:r>
        <w:t>organisations</w:t>
      </w:r>
      <w:r>
        <w:rPr>
          <w:spacing w:val="-4"/>
        </w:rPr>
        <w:t xml:space="preserve"> </w:t>
      </w:r>
      <w:r>
        <w:t>must</w:t>
      </w:r>
      <w:r>
        <w:rPr>
          <w:spacing w:val="-2"/>
        </w:rPr>
        <w:t xml:space="preserve"> </w:t>
      </w:r>
      <w:r>
        <w:t>comply</w:t>
      </w:r>
      <w:r>
        <w:rPr>
          <w:spacing w:val="-4"/>
        </w:rPr>
        <w:t xml:space="preserve"> </w:t>
      </w:r>
      <w:r>
        <w:t>with.</w:t>
      </w:r>
      <w:r>
        <w:rPr>
          <w:spacing w:val="-7"/>
        </w:rPr>
        <w:t xml:space="preserve"> </w:t>
      </w:r>
      <w:r>
        <w:t xml:space="preserve">The ACT </w:t>
      </w:r>
      <w:hyperlink r:id="rId8" w:history="1">
        <w:r w:rsidRPr="00F82BBC">
          <w:rPr>
            <w:rStyle w:val="Hyperlink"/>
          </w:rPr>
          <w:t>Standard</w:t>
        </w:r>
        <w:r w:rsidRPr="00F82BBC">
          <w:rPr>
            <w:rStyle w:val="Hyperlink"/>
            <w:spacing w:val="-3"/>
          </w:rPr>
          <w:t xml:space="preserve"> </w:t>
        </w:r>
        <w:r w:rsidRPr="00F82BBC">
          <w:rPr>
            <w:rStyle w:val="Hyperlink"/>
          </w:rPr>
          <w:t>for</w:t>
        </w:r>
        <w:r w:rsidRPr="00F82BBC">
          <w:rPr>
            <w:rStyle w:val="Hyperlink"/>
            <w:spacing w:val="-2"/>
          </w:rPr>
          <w:t xml:space="preserve"> </w:t>
        </w:r>
        <w:r w:rsidRPr="00F82BBC">
          <w:rPr>
            <w:rStyle w:val="Hyperlink"/>
          </w:rPr>
          <w:t>Records</w:t>
        </w:r>
        <w:r w:rsidRPr="00F82BBC">
          <w:rPr>
            <w:rStyle w:val="Hyperlink"/>
            <w:spacing w:val="-4"/>
          </w:rPr>
          <w:t xml:space="preserve"> and </w:t>
        </w:r>
        <w:r w:rsidRPr="00F82BBC">
          <w:rPr>
            <w:rStyle w:val="Hyperlink"/>
          </w:rPr>
          <w:t>Information</w:t>
        </w:r>
        <w:r w:rsidRPr="00F82BBC">
          <w:rPr>
            <w:rStyle w:val="Hyperlink"/>
            <w:spacing w:val="-2"/>
          </w:rPr>
          <w:t xml:space="preserve"> Governance</w:t>
        </w:r>
      </w:hyperlink>
      <w:r>
        <w:rPr>
          <w:spacing w:val="-2"/>
        </w:rPr>
        <w:t xml:space="preserve"> (the Standard) </w:t>
      </w:r>
      <w:r>
        <w:t>sets</w:t>
      </w:r>
      <w:r>
        <w:rPr>
          <w:spacing w:val="-4"/>
        </w:rPr>
        <w:t xml:space="preserve"> </w:t>
      </w:r>
      <w:r>
        <w:t>out</w:t>
      </w:r>
      <w:r>
        <w:rPr>
          <w:spacing w:val="-3"/>
        </w:rPr>
        <w:t xml:space="preserve"> </w:t>
      </w:r>
      <w:r>
        <w:t xml:space="preserve">seven principles </w:t>
      </w:r>
      <w:r w:rsidRPr="00D078F5">
        <w:t>that must be applied to ensure that data and information can be managed in ways that allow them to function as records when this is required to support business and accountability requirements.</w:t>
      </w:r>
      <w:r>
        <w:t xml:space="preserve">  This Guideline is intended to assist organisations to comply with the Assess principle.</w:t>
      </w:r>
    </w:p>
    <w:p w14:paraId="711B072B" w14:textId="77777777" w:rsidR="00FD158B" w:rsidRDefault="00FD158B" w:rsidP="00FD158B">
      <w:pPr>
        <w:pStyle w:val="BodyText"/>
        <w:spacing w:before="7"/>
        <w:rPr>
          <w:sz w:val="19"/>
        </w:rPr>
      </w:pPr>
    </w:p>
    <w:p w14:paraId="30D17FD0" w14:textId="3426A756" w:rsidR="00130C15" w:rsidRDefault="00FD158B" w:rsidP="006867CC">
      <w:pPr>
        <w:pStyle w:val="BodyText"/>
      </w:pPr>
      <w:r w:rsidRPr="006867CC">
        <w:rPr>
          <w:rStyle w:val="BodyTextChar"/>
        </w:rPr>
        <w:t xml:space="preserve">While the term ‘record’ has a specific meaning, in practice it can at times be difficult to distinguish between records and other types of information or data. The Standard is explicitly designed to meet the requirements of the Territory Records Act 2002 in terms of </w:t>
      </w:r>
      <w:proofErr w:type="gramStart"/>
      <w:r w:rsidRPr="006867CC">
        <w:rPr>
          <w:rStyle w:val="BodyTextChar"/>
        </w:rPr>
        <w:t>records, but</w:t>
      </w:r>
      <w:proofErr w:type="gramEnd"/>
      <w:r w:rsidRPr="006867CC">
        <w:rPr>
          <w:rStyle w:val="BodyTextChar"/>
        </w:rPr>
        <w:t xml:space="preserve"> is also a guide to good practice approaches for managing information and data for the ACT Government. The </w:t>
      </w:r>
      <w:hyperlink r:id="rId9" w:tooltip="Data Governance and Management Policy Framework" w:history="1">
        <w:r w:rsidRPr="006867CC">
          <w:rPr>
            <w:rStyle w:val="BodyTextChar"/>
          </w:rPr>
          <w:t>Data Governance and Management Policy Framework</w:t>
        </w:r>
      </w:hyperlink>
      <w:r w:rsidRPr="006867CC">
        <w:rPr>
          <w:rStyle w:val="BodyTextChar"/>
        </w:rPr>
        <w:t xml:space="preserve"> is</w:t>
      </w:r>
      <w:r w:rsidRPr="00F82BBC">
        <w:rPr>
          <w:rStyle w:val="Emphasis"/>
          <w:rFonts w:asciiTheme="minorHAnsi" w:hAnsiTheme="minorHAnsi" w:cstheme="minorHAnsi"/>
          <w:color w:val="313131"/>
        </w:rPr>
        <w:t xml:space="preserve"> complimentary to the Standard, with the common aim of providing a framework in which information assets can </w:t>
      </w:r>
      <w:r w:rsidRPr="00F82BBC">
        <w:rPr>
          <w:rStyle w:val="Emphasis"/>
          <w:rFonts w:asciiTheme="minorHAnsi" w:hAnsiTheme="minorHAnsi" w:cstheme="minorHAnsi"/>
          <w:color w:val="313131"/>
        </w:rPr>
        <w:lastRenderedPageBreak/>
        <w:t>be made, kept and used by the ACT Government.</w:t>
      </w:r>
    </w:p>
    <w:p w14:paraId="29C3C5E2" w14:textId="77777777" w:rsidR="00FD158B" w:rsidRPr="006867CC" w:rsidRDefault="00FD158B" w:rsidP="006867CC">
      <w:pPr>
        <w:pStyle w:val="Heading2"/>
        <w:rPr>
          <w:sz w:val="24"/>
          <w:szCs w:val="24"/>
        </w:rPr>
      </w:pPr>
      <w:r w:rsidRPr="006867CC">
        <w:rPr>
          <w:color w:val="000080"/>
          <w:sz w:val="24"/>
          <w:szCs w:val="24"/>
        </w:rPr>
        <w:t>The Assess</w:t>
      </w:r>
      <w:r w:rsidRPr="006867CC">
        <w:rPr>
          <w:color w:val="000080"/>
          <w:spacing w:val="-2"/>
          <w:sz w:val="24"/>
          <w:szCs w:val="24"/>
        </w:rPr>
        <w:t xml:space="preserve"> Principle</w:t>
      </w:r>
    </w:p>
    <w:p w14:paraId="568B3E00" w14:textId="77777777" w:rsidR="00FD158B" w:rsidRDefault="00FD158B" w:rsidP="006867CC">
      <w:pPr>
        <w:pStyle w:val="BodyText"/>
        <w:spacing w:before="3"/>
        <w:rPr>
          <w:b/>
          <w:sz w:val="19"/>
        </w:rPr>
      </w:pPr>
    </w:p>
    <w:p w14:paraId="36D66A1B" w14:textId="47CC7853" w:rsidR="00FD158B" w:rsidRDefault="00FD158B" w:rsidP="006867CC">
      <w:pPr>
        <w:pStyle w:val="BodyText"/>
        <w:spacing w:before="1"/>
      </w:pPr>
      <w:r>
        <w:t>The</w:t>
      </w:r>
      <w:r>
        <w:rPr>
          <w:spacing w:val="-2"/>
        </w:rPr>
        <w:t xml:space="preserve"> </w:t>
      </w:r>
      <w:r>
        <w:t>Assess</w:t>
      </w:r>
      <w:r>
        <w:rPr>
          <w:spacing w:val="-5"/>
        </w:rPr>
        <w:t xml:space="preserve"> </w:t>
      </w:r>
      <w:r>
        <w:t>Principle</w:t>
      </w:r>
      <w:r>
        <w:rPr>
          <w:spacing w:val="-5"/>
        </w:rPr>
        <w:t xml:space="preserve"> </w:t>
      </w:r>
      <w:r>
        <w:t>means</w:t>
      </w:r>
      <w:r>
        <w:rPr>
          <w:spacing w:val="-3"/>
        </w:rPr>
        <w:t xml:space="preserve"> </w:t>
      </w:r>
      <w:r>
        <w:t>ACT</w:t>
      </w:r>
      <w:r>
        <w:rPr>
          <w:spacing w:val="-2"/>
        </w:rPr>
        <w:t xml:space="preserve"> </w:t>
      </w:r>
      <w:r>
        <w:t>Government</w:t>
      </w:r>
      <w:r>
        <w:rPr>
          <w:spacing w:val="-4"/>
        </w:rPr>
        <w:t xml:space="preserve"> </w:t>
      </w:r>
      <w:r>
        <w:t>organisations</w:t>
      </w:r>
      <w:r>
        <w:rPr>
          <w:spacing w:val="-3"/>
        </w:rPr>
        <w:t xml:space="preserve"> </w:t>
      </w:r>
      <w:r>
        <w:t>must</w:t>
      </w:r>
      <w:r>
        <w:rPr>
          <w:spacing w:val="-4"/>
        </w:rPr>
        <w:t xml:space="preserve"> </w:t>
      </w:r>
      <w:r>
        <w:t>use</w:t>
      </w:r>
      <w:r>
        <w:rPr>
          <w:spacing w:val="-4"/>
        </w:rPr>
        <w:t xml:space="preserve"> </w:t>
      </w:r>
      <w:r>
        <w:t>processes</w:t>
      </w:r>
      <w:r>
        <w:rPr>
          <w:spacing w:val="-3"/>
        </w:rPr>
        <w:t xml:space="preserve"> </w:t>
      </w:r>
      <w:r>
        <w:t>endorsed</w:t>
      </w:r>
      <w:r>
        <w:rPr>
          <w:spacing w:val="-4"/>
        </w:rPr>
        <w:t xml:space="preserve"> </w:t>
      </w:r>
      <w:r>
        <w:t>by the Territory Records Office to assess and understand their records, information</w:t>
      </w:r>
      <w:r w:rsidR="00541DB6">
        <w:t>,</w:t>
      </w:r>
      <w:r>
        <w:t xml:space="preserve"> and data management requirements.</w:t>
      </w:r>
    </w:p>
    <w:p w14:paraId="5AB15B0F" w14:textId="77777777" w:rsidR="00FD158B" w:rsidRDefault="00FD158B" w:rsidP="006867CC">
      <w:pPr>
        <w:pStyle w:val="BodyText"/>
        <w:spacing w:before="9"/>
        <w:rPr>
          <w:sz w:val="19"/>
        </w:rPr>
      </w:pPr>
    </w:p>
    <w:p w14:paraId="60FF32B4" w14:textId="77777777" w:rsidR="00FD158B" w:rsidRDefault="00FD158B" w:rsidP="006867CC">
      <w:pPr>
        <w:pStyle w:val="BodyText"/>
        <w:ind w:right="675"/>
      </w:pPr>
      <w:r>
        <w:t>The</w:t>
      </w:r>
      <w:r>
        <w:rPr>
          <w:spacing w:val="-2"/>
        </w:rPr>
        <w:t xml:space="preserve"> </w:t>
      </w:r>
      <w:r>
        <w:t>assessment</w:t>
      </w:r>
      <w:r>
        <w:rPr>
          <w:spacing w:val="-1"/>
        </w:rPr>
        <w:t xml:space="preserve"> </w:t>
      </w:r>
      <w:r>
        <w:t>involves</w:t>
      </w:r>
      <w:r>
        <w:rPr>
          <w:spacing w:val="-5"/>
        </w:rPr>
        <w:t xml:space="preserve"> </w:t>
      </w:r>
      <w:r>
        <w:t>the</w:t>
      </w:r>
      <w:r>
        <w:rPr>
          <w:spacing w:val="-4"/>
        </w:rPr>
        <w:t xml:space="preserve"> </w:t>
      </w:r>
      <w:r>
        <w:t>analysis</w:t>
      </w:r>
      <w:r>
        <w:rPr>
          <w:spacing w:val="-3"/>
        </w:rPr>
        <w:t xml:space="preserve"> </w:t>
      </w:r>
      <w:r>
        <w:t>of</w:t>
      </w:r>
      <w:r>
        <w:rPr>
          <w:spacing w:val="-4"/>
        </w:rPr>
        <w:t xml:space="preserve"> </w:t>
      </w:r>
      <w:r>
        <w:t>business</w:t>
      </w:r>
      <w:r>
        <w:rPr>
          <w:spacing w:val="-3"/>
        </w:rPr>
        <w:t xml:space="preserve"> </w:t>
      </w:r>
      <w:r>
        <w:t>activities</w:t>
      </w:r>
      <w:r>
        <w:rPr>
          <w:spacing w:val="-5"/>
        </w:rPr>
        <w:t xml:space="preserve"> </w:t>
      </w:r>
      <w:r>
        <w:t>to</w:t>
      </w:r>
      <w:r>
        <w:rPr>
          <w:spacing w:val="-4"/>
        </w:rPr>
        <w:t xml:space="preserve"> </w:t>
      </w:r>
      <w:r>
        <w:t>determine</w:t>
      </w:r>
      <w:r>
        <w:rPr>
          <w:spacing w:val="-2"/>
        </w:rPr>
        <w:t xml:space="preserve"> </w:t>
      </w:r>
      <w:r>
        <w:t>which</w:t>
      </w:r>
      <w:r>
        <w:rPr>
          <w:spacing w:val="-2"/>
        </w:rPr>
        <w:t xml:space="preserve"> </w:t>
      </w:r>
      <w:r>
        <w:t xml:space="preserve">records, information and data must be created and kept </w:t>
      </w:r>
      <w:proofErr w:type="gramStart"/>
      <w:r>
        <w:t>to meet</w:t>
      </w:r>
      <w:proofErr w:type="gramEnd"/>
      <w:r>
        <w:t xml:space="preserve"> the organisation’s business needs, accountability requirements and community expectations.</w:t>
      </w:r>
    </w:p>
    <w:p w14:paraId="3948FE94" w14:textId="77777777" w:rsidR="00FD158B" w:rsidRDefault="00FD158B" w:rsidP="006867CC">
      <w:pPr>
        <w:pStyle w:val="BodyText"/>
        <w:spacing w:before="8"/>
        <w:rPr>
          <w:sz w:val="19"/>
        </w:rPr>
      </w:pPr>
    </w:p>
    <w:p w14:paraId="405B4FC7" w14:textId="56498DC9" w:rsidR="00FD158B" w:rsidRDefault="00FD158B" w:rsidP="006867CC">
      <w:pPr>
        <w:pStyle w:val="BodyText"/>
        <w:ind w:right="181"/>
      </w:pPr>
      <w:r>
        <w:t>This assessment process, known in the recordkeeping profession as appraisal, results in decisions about which records an organisation needs to create and capture, and how long those records must be maintained. These decisions have serious implications for organisational</w:t>
      </w:r>
      <w:r>
        <w:rPr>
          <w:spacing w:val="-5"/>
        </w:rPr>
        <w:t xml:space="preserve"> </w:t>
      </w:r>
      <w:r>
        <w:t>accountability,</w:t>
      </w:r>
      <w:r>
        <w:rPr>
          <w:spacing w:val="-5"/>
        </w:rPr>
        <w:t xml:space="preserve"> </w:t>
      </w:r>
      <w:r>
        <w:t>efficiency</w:t>
      </w:r>
      <w:r w:rsidR="00541DB6">
        <w:t>,</w:t>
      </w:r>
      <w:r>
        <w:rPr>
          <w:spacing w:val="-3"/>
        </w:rPr>
        <w:t xml:space="preserve"> </w:t>
      </w:r>
      <w:r>
        <w:t>and</w:t>
      </w:r>
      <w:r>
        <w:rPr>
          <w:spacing w:val="-2"/>
        </w:rPr>
        <w:t xml:space="preserve"> </w:t>
      </w:r>
      <w:r>
        <w:t>continuity,</w:t>
      </w:r>
      <w:r>
        <w:rPr>
          <w:spacing w:val="-2"/>
        </w:rPr>
        <w:t xml:space="preserve"> </w:t>
      </w:r>
      <w:r>
        <w:t>and</w:t>
      </w:r>
      <w:r>
        <w:rPr>
          <w:spacing w:val="-2"/>
        </w:rPr>
        <w:t xml:space="preserve"> </w:t>
      </w:r>
      <w:r>
        <w:t>it</w:t>
      </w:r>
      <w:r>
        <w:rPr>
          <w:spacing w:val="-1"/>
        </w:rPr>
        <w:t xml:space="preserve"> </w:t>
      </w:r>
      <w:r>
        <w:t>is</w:t>
      </w:r>
      <w:r>
        <w:rPr>
          <w:spacing w:val="-3"/>
        </w:rPr>
        <w:t xml:space="preserve"> </w:t>
      </w:r>
      <w:r>
        <w:t>important</w:t>
      </w:r>
      <w:r>
        <w:rPr>
          <w:spacing w:val="-1"/>
        </w:rPr>
        <w:t xml:space="preserve"> </w:t>
      </w:r>
      <w:r>
        <w:t>that</w:t>
      </w:r>
      <w:r>
        <w:rPr>
          <w:spacing w:val="-4"/>
        </w:rPr>
        <w:t xml:space="preserve"> </w:t>
      </w:r>
      <w:r>
        <w:t>the</w:t>
      </w:r>
      <w:r>
        <w:rPr>
          <w:spacing w:val="-5"/>
        </w:rPr>
        <w:t xml:space="preserve"> </w:t>
      </w:r>
      <w:r>
        <w:t>process is carried out consistently, objectively</w:t>
      </w:r>
      <w:r w:rsidR="00541DB6">
        <w:t>,</w:t>
      </w:r>
      <w:r>
        <w:t xml:space="preserve"> and accountably.</w:t>
      </w:r>
    </w:p>
    <w:p w14:paraId="467F709D" w14:textId="77777777" w:rsidR="00FD158B" w:rsidRDefault="00FD158B" w:rsidP="006867CC">
      <w:pPr>
        <w:pStyle w:val="BodyText"/>
        <w:ind w:left="120" w:right="183"/>
      </w:pPr>
    </w:p>
    <w:p w14:paraId="70E317AB" w14:textId="77777777" w:rsidR="00FD158B" w:rsidRDefault="00FD158B" w:rsidP="006867CC">
      <w:pPr>
        <w:pStyle w:val="BodyText"/>
        <w:ind w:right="79"/>
      </w:pPr>
      <w:r>
        <w:t>The assessment process will, most importantly, also identify those records that have enduring</w:t>
      </w:r>
      <w:r>
        <w:rPr>
          <w:spacing w:val="-4"/>
        </w:rPr>
        <w:t xml:space="preserve"> </w:t>
      </w:r>
      <w:r>
        <w:t>value</w:t>
      </w:r>
      <w:r>
        <w:rPr>
          <w:spacing w:val="-3"/>
        </w:rPr>
        <w:t xml:space="preserve"> </w:t>
      </w:r>
      <w:r>
        <w:t>to</w:t>
      </w:r>
      <w:r>
        <w:rPr>
          <w:spacing w:val="-3"/>
        </w:rPr>
        <w:t xml:space="preserve"> </w:t>
      </w:r>
      <w:r>
        <w:t>the</w:t>
      </w:r>
      <w:r>
        <w:rPr>
          <w:spacing w:val="-3"/>
        </w:rPr>
        <w:t xml:space="preserve"> </w:t>
      </w:r>
      <w:r>
        <w:t>Territory</w:t>
      </w:r>
      <w:r>
        <w:rPr>
          <w:spacing w:val="-5"/>
        </w:rPr>
        <w:t xml:space="preserve"> </w:t>
      </w:r>
      <w:r>
        <w:t>–</w:t>
      </w:r>
      <w:r>
        <w:rPr>
          <w:spacing w:val="-1"/>
        </w:rPr>
        <w:t xml:space="preserve"> </w:t>
      </w:r>
      <w:r>
        <w:t>referred</w:t>
      </w:r>
      <w:r>
        <w:rPr>
          <w:spacing w:val="-3"/>
        </w:rPr>
        <w:t xml:space="preserve"> </w:t>
      </w:r>
      <w:r>
        <w:t>to</w:t>
      </w:r>
      <w:r>
        <w:rPr>
          <w:spacing w:val="-3"/>
        </w:rPr>
        <w:t xml:space="preserve"> </w:t>
      </w:r>
      <w:r>
        <w:t>as</w:t>
      </w:r>
      <w:r>
        <w:rPr>
          <w:spacing w:val="-2"/>
        </w:rPr>
        <w:t xml:space="preserve"> </w:t>
      </w:r>
      <w:r>
        <w:t>Retain</w:t>
      </w:r>
      <w:r>
        <w:rPr>
          <w:spacing w:val="-3"/>
        </w:rPr>
        <w:t xml:space="preserve"> </w:t>
      </w:r>
      <w:r>
        <w:t>as</w:t>
      </w:r>
      <w:r>
        <w:rPr>
          <w:spacing w:val="-2"/>
        </w:rPr>
        <w:t xml:space="preserve"> </w:t>
      </w:r>
      <w:r>
        <w:t>Territory</w:t>
      </w:r>
      <w:r>
        <w:rPr>
          <w:spacing w:val="-2"/>
        </w:rPr>
        <w:t xml:space="preserve"> </w:t>
      </w:r>
      <w:r>
        <w:t>Archives</w:t>
      </w:r>
      <w:r>
        <w:rPr>
          <w:spacing w:val="-2"/>
        </w:rPr>
        <w:t xml:space="preserve"> </w:t>
      </w:r>
      <w:r>
        <w:t>(RTA).</w:t>
      </w:r>
      <w:r>
        <w:rPr>
          <w:spacing w:val="-3"/>
        </w:rPr>
        <w:t xml:space="preserve"> </w:t>
      </w:r>
      <w:r>
        <w:t>It will</w:t>
      </w:r>
      <w:r>
        <w:rPr>
          <w:spacing w:val="-2"/>
        </w:rPr>
        <w:t xml:space="preserve"> </w:t>
      </w:r>
      <w:r>
        <w:t xml:space="preserve">also result in a business classification scheme and records disposal schedule or </w:t>
      </w:r>
      <w:r>
        <w:rPr>
          <w:spacing w:val="-2"/>
        </w:rPr>
        <w:t>schedules.</w:t>
      </w:r>
    </w:p>
    <w:p w14:paraId="530FF81A" w14:textId="77777777" w:rsidR="00FD158B" w:rsidRDefault="00FD158B" w:rsidP="006867CC">
      <w:pPr>
        <w:pStyle w:val="BodyText"/>
        <w:spacing w:before="7"/>
        <w:rPr>
          <w:sz w:val="19"/>
        </w:rPr>
      </w:pPr>
    </w:p>
    <w:p w14:paraId="26ADD663" w14:textId="0FE4C440" w:rsidR="00FD158B" w:rsidRDefault="00FD158B" w:rsidP="006867CC">
      <w:pPr>
        <w:pStyle w:val="BodyText"/>
        <w:spacing w:before="1"/>
        <w:ind w:right="147"/>
      </w:pPr>
      <w:r>
        <w:t>By</w:t>
      </w:r>
      <w:r>
        <w:rPr>
          <w:spacing w:val="-3"/>
        </w:rPr>
        <w:t xml:space="preserve"> </w:t>
      </w:r>
      <w:r>
        <w:t>adhering</w:t>
      </w:r>
      <w:r>
        <w:rPr>
          <w:spacing w:val="-3"/>
        </w:rPr>
        <w:t xml:space="preserve"> </w:t>
      </w:r>
      <w:r>
        <w:t>to</w:t>
      </w:r>
      <w:r>
        <w:rPr>
          <w:spacing w:val="-4"/>
        </w:rPr>
        <w:t xml:space="preserve"> </w:t>
      </w:r>
      <w:r>
        <w:t>the</w:t>
      </w:r>
      <w:r>
        <w:rPr>
          <w:spacing w:val="-4"/>
        </w:rPr>
        <w:t xml:space="preserve"> </w:t>
      </w:r>
      <w:r>
        <w:t>Assess</w:t>
      </w:r>
      <w:r>
        <w:rPr>
          <w:spacing w:val="-2"/>
        </w:rPr>
        <w:t xml:space="preserve"> </w:t>
      </w:r>
      <w:r>
        <w:t>Principle,</w:t>
      </w:r>
      <w:r>
        <w:rPr>
          <w:spacing w:val="-2"/>
        </w:rPr>
        <w:t xml:space="preserve"> </w:t>
      </w:r>
      <w:r>
        <w:t>ACT</w:t>
      </w:r>
      <w:r>
        <w:rPr>
          <w:spacing w:val="-4"/>
        </w:rPr>
        <w:t xml:space="preserve"> </w:t>
      </w:r>
      <w:r>
        <w:t>Government</w:t>
      </w:r>
      <w:r>
        <w:rPr>
          <w:spacing w:val="-4"/>
        </w:rPr>
        <w:t xml:space="preserve"> </w:t>
      </w:r>
      <w:r>
        <w:t>organisations</w:t>
      </w:r>
      <w:r>
        <w:rPr>
          <w:spacing w:val="-3"/>
        </w:rPr>
        <w:t xml:space="preserve"> </w:t>
      </w:r>
      <w:r>
        <w:t>will</w:t>
      </w:r>
      <w:r>
        <w:rPr>
          <w:spacing w:val="-3"/>
        </w:rPr>
        <w:t xml:space="preserve"> </w:t>
      </w:r>
      <w:r>
        <w:t>ensure</w:t>
      </w:r>
      <w:r>
        <w:rPr>
          <w:spacing w:val="-4"/>
        </w:rPr>
        <w:t xml:space="preserve"> </w:t>
      </w:r>
      <w:r>
        <w:t>that</w:t>
      </w:r>
      <w:r>
        <w:rPr>
          <w:spacing w:val="-4"/>
        </w:rPr>
        <w:t xml:space="preserve"> </w:t>
      </w:r>
      <w:r>
        <w:t>they</w:t>
      </w:r>
      <w:r>
        <w:rPr>
          <w:spacing w:val="-3"/>
        </w:rPr>
        <w:t xml:space="preserve"> </w:t>
      </w:r>
      <w:r>
        <w:t>can create</w:t>
      </w:r>
      <w:r>
        <w:rPr>
          <w:spacing w:val="-2"/>
        </w:rPr>
        <w:t xml:space="preserve"> </w:t>
      </w:r>
      <w:r>
        <w:t>and</w:t>
      </w:r>
      <w:r>
        <w:rPr>
          <w:spacing w:val="-4"/>
        </w:rPr>
        <w:t xml:space="preserve"> </w:t>
      </w:r>
      <w:r>
        <w:t>manage</w:t>
      </w:r>
      <w:r>
        <w:rPr>
          <w:spacing w:val="-4"/>
        </w:rPr>
        <w:t xml:space="preserve"> </w:t>
      </w:r>
      <w:r>
        <w:t>their</w:t>
      </w:r>
      <w:r>
        <w:rPr>
          <w:spacing w:val="-6"/>
        </w:rPr>
        <w:t xml:space="preserve"> </w:t>
      </w:r>
      <w:r>
        <w:t>records,</w:t>
      </w:r>
      <w:r>
        <w:rPr>
          <w:spacing w:val="-2"/>
        </w:rPr>
        <w:t xml:space="preserve"> </w:t>
      </w:r>
      <w:r>
        <w:t>information</w:t>
      </w:r>
      <w:r w:rsidR="00541DB6">
        <w:t>,</w:t>
      </w:r>
      <w:r>
        <w:rPr>
          <w:spacing w:val="-4"/>
        </w:rPr>
        <w:t xml:space="preserve"> </w:t>
      </w:r>
      <w:r>
        <w:t>and</w:t>
      </w:r>
      <w:r>
        <w:rPr>
          <w:spacing w:val="-4"/>
        </w:rPr>
        <w:t xml:space="preserve"> </w:t>
      </w:r>
      <w:r>
        <w:t>data</w:t>
      </w:r>
      <w:r>
        <w:rPr>
          <w:spacing w:val="-2"/>
        </w:rPr>
        <w:t xml:space="preserve"> </w:t>
      </w:r>
      <w:r>
        <w:t>to</w:t>
      </w:r>
      <w:r>
        <w:rPr>
          <w:spacing w:val="-2"/>
        </w:rPr>
        <w:t xml:space="preserve"> </w:t>
      </w:r>
      <w:r>
        <w:t>meet</w:t>
      </w:r>
      <w:r>
        <w:rPr>
          <w:spacing w:val="-4"/>
        </w:rPr>
        <w:t xml:space="preserve"> </w:t>
      </w:r>
      <w:r>
        <w:t>business,</w:t>
      </w:r>
      <w:r>
        <w:rPr>
          <w:spacing w:val="-2"/>
        </w:rPr>
        <w:t xml:space="preserve"> </w:t>
      </w:r>
      <w:r>
        <w:t>accountability</w:t>
      </w:r>
      <w:r>
        <w:rPr>
          <w:spacing w:val="-5"/>
        </w:rPr>
        <w:t xml:space="preserve"> </w:t>
      </w:r>
      <w:r>
        <w:t>and community needs in both the short and long term.</w:t>
      </w:r>
    </w:p>
    <w:p w14:paraId="73FA1ACF" w14:textId="77777777" w:rsidR="006867CC" w:rsidRDefault="006867CC" w:rsidP="00FD158B">
      <w:pPr>
        <w:pStyle w:val="BodyText"/>
        <w:spacing w:before="1"/>
        <w:ind w:left="120" w:right="150"/>
        <w:jc w:val="both"/>
      </w:pPr>
    </w:p>
    <w:p w14:paraId="0E158581" w14:textId="77777777" w:rsidR="00FD158B" w:rsidRDefault="00FD158B" w:rsidP="00FD158B">
      <w:pPr>
        <w:pStyle w:val="Heading2"/>
        <w:spacing w:before="30"/>
      </w:pPr>
      <w:r>
        <w:rPr>
          <w:color w:val="000080"/>
        </w:rPr>
        <w:t>Complying</w:t>
      </w:r>
      <w:r>
        <w:rPr>
          <w:color w:val="000080"/>
          <w:spacing w:val="-5"/>
        </w:rPr>
        <w:t xml:space="preserve"> </w:t>
      </w:r>
      <w:r>
        <w:rPr>
          <w:color w:val="000080"/>
        </w:rPr>
        <w:t>with the</w:t>
      </w:r>
      <w:r>
        <w:rPr>
          <w:color w:val="000080"/>
          <w:spacing w:val="-3"/>
        </w:rPr>
        <w:t xml:space="preserve"> </w:t>
      </w:r>
      <w:r>
        <w:rPr>
          <w:color w:val="000080"/>
        </w:rPr>
        <w:t xml:space="preserve">Assess </w:t>
      </w:r>
      <w:r>
        <w:rPr>
          <w:color w:val="000080"/>
          <w:spacing w:val="-2"/>
        </w:rPr>
        <w:t>Principle</w:t>
      </w:r>
    </w:p>
    <w:p w14:paraId="6AAF4CF9" w14:textId="77777777" w:rsidR="00FD158B" w:rsidRDefault="00FD158B" w:rsidP="00FD158B">
      <w:pPr>
        <w:pStyle w:val="BodyText"/>
        <w:spacing w:before="3"/>
        <w:rPr>
          <w:b/>
          <w:sz w:val="19"/>
        </w:rPr>
      </w:pPr>
    </w:p>
    <w:p w14:paraId="6228E59D" w14:textId="77777777" w:rsidR="00FD158B" w:rsidRDefault="00FD158B" w:rsidP="006867CC">
      <w:pPr>
        <w:pStyle w:val="BodyText"/>
      </w:pPr>
      <w:r>
        <w:t>There</w:t>
      </w:r>
      <w:r>
        <w:rPr>
          <w:spacing w:val="-4"/>
        </w:rPr>
        <w:t xml:space="preserve"> </w:t>
      </w:r>
      <w:r>
        <w:t>are</w:t>
      </w:r>
      <w:r>
        <w:rPr>
          <w:spacing w:val="-2"/>
        </w:rPr>
        <w:t xml:space="preserve"> </w:t>
      </w:r>
      <w:r>
        <w:t>three</w:t>
      </w:r>
      <w:r>
        <w:rPr>
          <w:spacing w:val="-2"/>
        </w:rPr>
        <w:t xml:space="preserve"> </w:t>
      </w:r>
      <w:r>
        <w:t>aspects</w:t>
      </w:r>
      <w:r>
        <w:rPr>
          <w:spacing w:val="-3"/>
        </w:rPr>
        <w:t xml:space="preserve"> </w:t>
      </w:r>
      <w:r>
        <w:t>to complying</w:t>
      </w:r>
      <w:r>
        <w:rPr>
          <w:spacing w:val="-3"/>
        </w:rPr>
        <w:t xml:space="preserve"> </w:t>
      </w:r>
      <w:r>
        <w:t>with</w:t>
      </w:r>
      <w:r>
        <w:rPr>
          <w:spacing w:val="-2"/>
        </w:rPr>
        <w:t xml:space="preserve"> </w:t>
      </w:r>
      <w:r>
        <w:t>the Assess</w:t>
      </w:r>
      <w:r>
        <w:rPr>
          <w:spacing w:val="-1"/>
        </w:rPr>
        <w:t xml:space="preserve"> </w:t>
      </w:r>
      <w:r>
        <w:rPr>
          <w:spacing w:val="-2"/>
        </w:rPr>
        <w:t>Principle:</w:t>
      </w:r>
    </w:p>
    <w:p w14:paraId="55FDAD39" w14:textId="77777777" w:rsidR="00FD158B" w:rsidRDefault="00FD158B" w:rsidP="00FD158B">
      <w:pPr>
        <w:pStyle w:val="BodyText"/>
        <w:spacing w:before="8"/>
        <w:rPr>
          <w:sz w:val="19"/>
        </w:rPr>
      </w:pPr>
    </w:p>
    <w:p w14:paraId="7FEB40D7" w14:textId="5ED13D3F" w:rsidR="00FD158B" w:rsidRDefault="00FD158B" w:rsidP="00FD158B">
      <w:pPr>
        <w:pStyle w:val="ListParagraph"/>
        <w:widowControl w:val="0"/>
        <w:numPr>
          <w:ilvl w:val="0"/>
          <w:numId w:val="8"/>
        </w:numPr>
        <w:tabs>
          <w:tab w:val="left" w:pos="1252"/>
          <w:tab w:val="left" w:pos="1253"/>
        </w:tabs>
        <w:adjustRightInd/>
        <w:spacing w:before="0"/>
        <w:ind w:right="251"/>
        <w:contextualSpacing w:val="0"/>
      </w:pPr>
      <w:r>
        <w:t>establishing</w:t>
      </w:r>
      <w:r>
        <w:rPr>
          <w:spacing w:val="-5"/>
        </w:rPr>
        <w:t xml:space="preserve"> </w:t>
      </w:r>
      <w:r>
        <w:t>processes</w:t>
      </w:r>
      <w:r>
        <w:rPr>
          <w:spacing w:val="-5"/>
        </w:rPr>
        <w:t xml:space="preserve"> </w:t>
      </w:r>
      <w:r>
        <w:t>for</w:t>
      </w:r>
      <w:r>
        <w:rPr>
          <w:spacing w:val="-3"/>
        </w:rPr>
        <w:t xml:space="preserve"> </w:t>
      </w:r>
      <w:r>
        <w:t>identifying</w:t>
      </w:r>
      <w:r>
        <w:rPr>
          <w:spacing w:val="-3"/>
        </w:rPr>
        <w:t xml:space="preserve"> </w:t>
      </w:r>
      <w:r>
        <w:t>which</w:t>
      </w:r>
      <w:r>
        <w:rPr>
          <w:spacing w:val="-4"/>
        </w:rPr>
        <w:t xml:space="preserve"> </w:t>
      </w:r>
      <w:r>
        <w:t>records,</w:t>
      </w:r>
      <w:r>
        <w:rPr>
          <w:spacing w:val="-3"/>
        </w:rPr>
        <w:t xml:space="preserve"> </w:t>
      </w:r>
      <w:r>
        <w:t>information</w:t>
      </w:r>
      <w:r>
        <w:rPr>
          <w:spacing w:val="-3"/>
        </w:rPr>
        <w:t xml:space="preserve"> </w:t>
      </w:r>
      <w:r>
        <w:t>and</w:t>
      </w:r>
      <w:r>
        <w:rPr>
          <w:spacing w:val="-4"/>
        </w:rPr>
        <w:t xml:space="preserve"> </w:t>
      </w:r>
      <w:r>
        <w:t>data</w:t>
      </w:r>
      <w:r>
        <w:rPr>
          <w:spacing w:val="-5"/>
        </w:rPr>
        <w:t xml:space="preserve"> </w:t>
      </w:r>
      <w:r>
        <w:t>must be created and kept: an organisation has certain responsibilities to ensure it appropriately manages records, information</w:t>
      </w:r>
      <w:r w:rsidR="00541DB6">
        <w:t>,</w:t>
      </w:r>
      <w:r>
        <w:t xml:space="preserve"> and data in accordance with legislation, and stakeholder and community expectations. A formal assessment process needs to be undertaken regularly and consistently</w:t>
      </w:r>
    </w:p>
    <w:p w14:paraId="7F236FD6" w14:textId="77777777" w:rsidR="00FD158B" w:rsidRDefault="00FD158B" w:rsidP="00FD158B">
      <w:pPr>
        <w:pStyle w:val="BodyText"/>
        <w:spacing w:before="7"/>
        <w:rPr>
          <w:sz w:val="19"/>
        </w:rPr>
      </w:pPr>
    </w:p>
    <w:p w14:paraId="0D866F23" w14:textId="59141E87" w:rsidR="00FD158B" w:rsidRDefault="00FD158B" w:rsidP="00FD158B">
      <w:pPr>
        <w:pStyle w:val="ListParagraph"/>
        <w:widowControl w:val="0"/>
        <w:numPr>
          <w:ilvl w:val="0"/>
          <w:numId w:val="8"/>
        </w:numPr>
        <w:tabs>
          <w:tab w:val="left" w:pos="1252"/>
          <w:tab w:val="left" w:pos="1253"/>
        </w:tabs>
        <w:adjustRightInd/>
        <w:spacing w:before="1"/>
        <w:ind w:right="400"/>
        <w:contextualSpacing w:val="0"/>
      </w:pPr>
      <w:r>
        <w:t>ascertaining</w:t>
      </w:r>
      <w:r>
        <w:rPr>
          <w:spacing w:val="-4"/>
        </w:rPr>
        <w:t xml:space="preserve"> </w:t>
      </w:r>
      <w:r>
        <w:t>the</w:t>
      </w:r>
      <w:r>
        <w:rPr>
          <w:spacing w:val="-6"/>
        </w:rPr>
        <w:t xml:space="preserve"> </w:t>
      </w:r>
      <w:r>
        <w:t>significance</w:t>
      </w:r>
      <w:r>
        <w:rPr>
          <w:spacing w:val="-3"/>
        </w:rPr>
        <w:t xml:space="preserve"> </w:t>
      </w:r>
      <w:r>
        <w:t>of</w:t>
      </w:r>
      <w:r>
        <w:rPr>
          <w:spacing w:val="-2"/>
        </w:rPr>
        <w:t xml:space="preserve"> </w:t>
      </w:r>
      <w:r>
        <w:t>records,</w:t>
      </w:r>
      <w:r>
        <w:rPr>
          <w:spacing w:val="-3"/>
        </w:rPr>
        <w:t xml:space="preserve"> </w:t>
      </w:r>
      <w:r>
        <w:t>information</w:t>
      </w:r>
      <w:r w:rsidR="00541DB6">
        <w:t>,</w:t>
      </w:r>
      <w:r>
        <w:rPr>
          <w:spacing w:val="-3"/>
        </w:rPr>
        <w:t xml:space="preserve"> </w:t>
      </w:r>
      <w:r>
        <w:t>and</w:t>
      </w:r>
      <w:r>
        <w:rPr>
          <w:spacing w:val="-5"/>
        </w:rPr>
        <w:t xml:space="preserve"> </w:t>
      </w:r>
      <w:r>
        <w:t>data:</w:t>
      </w:r>
      <w:r>
        <w:rPr>
          <w:spacing w:val="-5"/>
        </w:rPr>
        <w:t xml:space="preserve"> </w:t>
      </w:r>
      <w:r>
        <w:t>the</w:t>
      </w:r>
      <w:r>
        <w:rPr>
          <w:spacing w:val="-5"/>
        </w:rPr>
        <w:t xml:space="preserve"> </w:t>
      </w:r>
      <w:r>
        <w:t>assessment process must identify the retention requirements for all an organisation’s records, information</w:t>
      </w:r>
      <w:r w:rsidR="00541DB6">
        <w:t>,</w:t>
      </w:r>
      <w:r>
        <w:t xml:space="preserve"> and data – this includes, most importantly, those information assets that need to be retained in perpetuity.</w:t>
      </w:r>
    </w:p>
    <w:p w14:paraId="79625812" w14:textId="77777777" w:rsidR="00FD158B" w:rsidRDefault="00FD158B" w:rsidP="00FD158B">
      <w:pPr>
        <w:pStyle w:val="BodyText"/>
        <w:spacing w:before="9"/>
        <w:rPr>
          <w:sz w:val="19"/>
        </w:rPr>
      </w:pPr>
    </w:p>
    <w:p w14:paraId="4CD999E2" w14:textId="6D50DA5B" w:rsidR="00FD158B" w:rsidRDefault="00FD158B" w:rsidP="00FD158B">
      <w:pPr>
        <w:pStyle w:val="ListParagraph"/>
        <w:widowControl w:val="0"/>
        <w:numPr>
          <w:ilvl w:val="0"/>
          <w:numId w:val="8"/>
        </w:numPr>
        <w:tabs>
          <w:tab w:val="left" w:pos="1252"/>
          <w:tab w:val="left" w:pos="1253"/>
        </w:tabs>
        <w:adjustRightInd/>
        <w:spacing w:before="0"/>
        <w:ind w:right="226"/>
        <w:contextualSpacing w:val="0"/>
      </w:pPr>
      <w:r>
        <w:t>managing records, information</w:t>
      </w:r>
      <w:r w:rsidR="00541DB6">
        <w:t>,</w:t>
      </w:r>
      <w:r>
        <w:t xml:space="preserve"> and data in accordance with their significance and</w:t>
      </w:r>
      <w:r>
        <w:rPr>
          <w:spacing w:val="-4"/>
        </w:rPr>
        <w:t xml:space="preserve"> </w:t>
      </w:r>
      <w:r>
        <w:t>other</w:t>
      </w:r>
      <w:r>
        <w:rPr>
          <w:spacing w:val="-5"/>
        </w:rPr>
        <w:t xml:space="preserve"> </w:t>
      </w:r>
      <w:r>
        <w:t>factors:</w:t>
      </w:r>
      <w:r>
        <w:rPr>
          <w:spacing w:val="-2"/>
        </w:rPr>
        <w:t xml:space="preserve"> </w:t>
      </w:r>
      <w:r>
        <w:t>significance,</w:t>
      </w:r>
      <w:r>
        <w:rPr>
          <w:spacing w:val="-2"/>
        </w:rPr>
        <w:t xml:space="preserve"> </w:t>
      </w:r>
      <w:r>
        <w:t>risk,</w:t>
      </w:r>
      <w:r>
        <w:rPr>
          <w:spacing w:val="-2"/>
        </w:rPr>
        <w:t xml:space="preserve"> </w:t>
      </w:r>
      <w:r>
        <w:t>security</w:t>
      </w:r>
      <w:r w:rsidR="00541DB6">
        <w:t>,</w:t>
      </w:r>
      <w:r>
        <w:rPr>
          <w:spacing w:val="-3"/>
        </w:rPr>
        <w:t xml:space="preserve"> </w:t>
      </w:r>
      <w:r>
        <w:t>and</w:t>
      </w:r>
      <w:r>
        <w:rPr>
          <w:spacing w:val="-4"/>
        </w:rPr>
        <w:t xml:space="preserve"> </w:t>
      </w:r>
      <w:r>
        <w:t>privacy</w:t>
      </w:r>
      <w:r>
        <w:rPr>
          <w:spacing w:val="-3"/>
        </w:rPr>
        <w:t xml:space="preserve"> </w:t>
      </w:r>
      <w:r>
        <w:t>considerations</w:t>
      </w:r>
      <w:r>
        <w:rPr>
          <w:spacing w:val="-3"/>
        </w:rPr>
        <w:t xml:space="preserve"> </w:t>
      </w:r>
      <w:r>
        <w:t>must</w:t>
      </w:r>
      <w:r>
        <w:rPr>
          <w:spacing w:val="-5"/>
        </w:rPr>
        <w:t xml:space="preserve"> </w:t>
      </w:r>
      <w:r>
        <w:lastRenderedPageBreak/>
        <w:t xml:space="preserve">be </w:t>
      </w:r>
      <w:proofErr w:type="gramStart"/>
      <w:r>
        <w:t>taken into account</w:t>
      </w:r>
      <w:proofErr w:type="gramEnd"/>
      <w:r>
        <w:t xml:space="preserve"> when making decisions about the management of records, information and data. This can include decisions about metadata capture, security, storage, </w:t>
      </w:r>
      <w:proofErr w:type="gramStart"/>
      <w:r w:rsidR="00541DB6">
        <w:t>retention</w:t>
      </w:r>
      <w:proofErr w:type="gramEnd"/>
      <w:r>
        <w:t xml:space="preserve"> and access.</w:t>
      </w:r>
    </w:p>
    <w:p w14:paraId="52F149F1" w14:textId="77777777" w:rsidR="00FD158B" w:rsidRDefault="00FD158B" w:rsidP="00FD158B">
      <w:pPr>
        <w:pStyle w:val="BodyText"/>
        <w:spacing w:before="7"/>
        <w:rPr>
          <w:sz w:val="19"/>
        </w:rPr>
      </w:pPr>
    </w:p>
    <w:p w14:paraId="0DAE9066" w14:textId="55D4F58D" w:rsidR="00FD158B" w:rsidRDefault="00FD158B" w:rsidP="00FD158B">
      <w:pPr>
        <w:pStyle w:val="BodyText"/>
        <w:spacing w:before="1"/>
        <w:ind w:left="119"/>
      </w:pPr>
      <w:r>
        <w:t>For</w:t>
      </w:r>
      <w:r>
        <w:rPr>
          <w:spacing w:val="-2"/>
        </w:rPr>
        <w:t xml:space="preserve"> </w:t>
      </w:r>
      <w:r>
        <w:t>an</w:t>
      </w:r>
      <w:r>
        <w:rPr>
          <w:spacing w:val="-4"/>
        </w:rPr>
        <w:t xml:space="preserve"> </w:t>
      </w:r>
      <w:r>
        <w:t>organisation</w:t>
      </w:r>
      <w:r>
        <w:rPr>
          <w:spacing w:val="-4"/>
        </w:rPr>
        <w:t xml:space="preserve"> </w:t>
      </w:r>
      <w:r>
        <w:t>undertaking</w:t>
      </w:r>
      <w:r>
        <w:rPr>
          <w:spacing w:val="-3"/>
        </w:rPr>
        <w:t xml:space="preserve"> </w:t>
      </w:r>
      <w:r>
        <w:t>a</w:t>
      </w:r>
      <w:r>
        <w:rPr>
          <w:spacing w:val="-5"/>
        </w:rPr>
        <w:t xml:space="preserve"> </w:t>
      </w:r>
      <w:r>
        <w:t>comprehensive</w:t>
      </w:r>
      <w:r>
        <w:rPr>
          <w:spacing w:val="-4"/>
        </w:rPr>
        <w:t xml:space="preserve"> </w:t>
      </w:r>
      <w:r>
        <w:t>assessment</w:t>
      </w:r>
      <w:r>
        <w:rPr>
          <w:spacing w:val="-2"/>
        </w:rPr>
        <w:t xml:space="preserve"> </w:t>
      </w:r>
      <w:r>
        <w:t>of</w:t>
      </w:r>
      <w:r>
        <w:rPr>
          <w:spacing w:val="-4"/>
        </w:rPr>
        <w:t xml:space="preserve"> </w:t>
      </w:r>
      <w:r>
        <w:t>their</w:t>
      </w:r>
      <w:r>
        <w:rPr>
          <w:spacing w:val="-5"/>
        </w:rPr>
        <w:t xml:space="preserve"> </w:t>
      </w:r>
      <w:r>
        <w:t>records,</w:t>
      </w:r>
      <w:r>
        <w:rPr>
          <w:spacing w:val="-2"/>
        </w:rPr>
        <w:t xml:space="preserve"> </w:t>
      </w:r>
      <w:r>
        <w:t>information</w:t>
      </w:r>
      <w:r w:rsidR="00541DB6">
        <w:t>,</w:t>
      </w:r>
      <w:r>
        <w:t xml:space="preserve"> and data management, use the Territory Records Office’s </w:t>
      </w:r>
      <w:r w:rsidRPr="00455FDB">
        <w:t>Records Management Maturity Assessment Tool</w:t>
      </w:r>
      <w:r>
        <w:t xml:space="preserve"> in association with this and other guidelines to implementing the Standard for Records and </w:t>
      </w:r>
      <w:bookmarkStart w:id="0" w:name="Further_information"/>
      <w:bookmarkStart w:id="1" w:name="_bookmark3"/>
      <w:bookmarkEnd w:id="0"/>
      <w:bookmarkEnd w:id="1"/>
      <w:r>
        <w:t>Information Governance.</w:t>
      </w:r>
    </w:p>
    <w:p w14:paraId="7CE65777" w14:textId="77777777" w:rsidR="00FD158B" w:rsidRDefault="00FD158B" w:rsidP="00FD158B">
      <w:pPr>
        <w:pStyle w:val="BodyText"/>
        <w:spacing w:before="7"/>
        <w:rPr>
          <w:sz w:val="20"/>
        </w:rPr>
      </w:pPr>
    </w:p>
    <w:p w14:paraId="2BB67C33" w14:textId="77777777" w:rsidR="00FD158B" w:rsidRPr="00B70CD6" w:rsidRDefault="00FD158B" w:rsidP="00FD158B">
      <w:pPr>
        <w:pStyle w:val="Heading2"/>
        <w:ind w:left="119"/>
        <w:rPr>
          <w:sz w:val="24"/>
          <w:szCs w:val="24"/>
        </w:rPr>
      </w:pPr>
      <w:r w:rsidRPr="00B70CD6">
        <w:rPr>
          <w:color w:val="000080"/>
          <w:sz w:val="24"/>
          <w:szCs w:val="24"/>
        </w:rPr>
        <w:t xml:space="preserve">Further </w:t>
      </w:r>
      <w:r w:rsidRPr="00B70CD6">
        <w:rPr>
          <w:color w:val="000080"/>
          <w:spacing w:val="-2"/>
          <w:sz w:val="24"/>
          <w:szCs w:val="24"/>
        </w:rPr>
        <w:t>information</w:t>
      </w:r>
    </w:p>
    <w:p w14:paraId="12C76FB2" w14:textId="77777777" w:rsidR="00FD158B" w:rsidRDefault="00FD158B" w:rsidP="00FD158B">
      <w:pPr>
        <w:pStyle w:val="BodyText"/>
        <w:spacing w:before="3"/>
        <w:rPr>
          <w:b/>
          <w:sz w:val="19"/>
        </w:rPr>
      </w:pPr>
    </w:p>
    <w:p w14:paraId="0814B7DD" w14:textId="77777777" w:rsidR="00FD158B" w:rsidRDefault="00FD158B" w:rsidP="00FD158B">
      <w:pPr>
        <w:pStyle w:val="BodyText"/>
        <w:ind w:left="119"/>
      </w:pPr>
      <w:r>
        <w:t>This</w:t>
      </w:r>
      <w:r>
        <w:rPr>
          <w:spacing w:val="-3"/>
        </w:rPr>
        <w:t xml:space="preserve"> </w:t>
      </w:r>
      <w:r>
        <w:t>guideline</w:t>
      </w:r>
      <w:r>
        <w:rPr>
          <w:spacing w:val="-2"/>
        </w:rPr>
        <w:t xml:space="preserve"> </w:t>
      </w:r>
      <w:r>
        <w:t>should</w:t>
      </w:r>
      <w:r>
        <w:rPr>
          <w:spacing w:val="-4"/>
        </w:rPr>
        <w:t xml:space="preserve"> </w:t>
      </w:r>
      <w:r>
        <w:t>be</w:t>
      </w:r>
      <w:r>
        <w:rPr>
          <w:spacing w:val="-5"/>
        </w:rPr>
        <w:t xml:space="preserve"> </w:t>
      </w:r>
      <w:r>
        <w:t>read</w:t>
      </w:r>
      <w:r>
        <w:rPr>
          <w:spacing w:val="-2"/>
        </w:rPr>
        <w:t xml:space="preserve"> </w:t>
      </w:r>
      <w:r>
        <w:t>in</w:t>
      </w:r>
      <w:r>
        <w:rPr>
          <w:spacing w:val="-2"/>
        </w:rPr>
        <w:t xml:space="preserve"> </w:t>
      </w:r>
      <w:r>
        <w:t>conjunction</w:t>
      </w:r>
      <w:r>
        <w:rPr>
          <w:spacing w:val="-2"/>
        </w:rPr>
        <w:t xml:space="preserve"> </w:t>
      </w:r>
      <w:r>
        <w:t>with</w:t>
      </w:r>
      <w:r>
        <w:rPr>
          <w:spacing w:val="-4"/>
        </w:rPr>
        <w:t xml:space="preserve"> </w:t>
      </w:r>
      <w:r>
        <w:t>the</w:t>
      </w:r>
      <w:r>
        <w:rPr>
          <w:spacing w:val="-4"/>
        </w:rPr>
        <w:t xml:space="preserve"> </w:t>
      </w:r>
      <w:r>
        <w:t>Standard</w:t>
      </w:r>
      <w:r>
        <w:rPr>
          <w:spacing w:val="-4"/>
        </w:rPr>
        <w:t xml:space="preserve"> </w:t>
      </w:r>
      <w:r>
        <w:t>for</w:t>
      </w:r>
      <w:r>
        <w:rPr>
          <w:spacing w:val="-2"/>
        </w:rPr>
        <w:t xml:space="preserve"> </w:t>
      </w:r>
      <w:r>
        <w:t>Records and</w:t>
      </w:r>
      <w:r>
        <w:rPr>
          <w:spacing w:val="-2"/>
        </w:rPr>
        <w:t xml:space="preserve"> </w:t>
      </w:r>
      <w:r>
        <w:t xml:space="preserve">Information </w:t>
      </w:r>
      <w:proofErr w:type="gramStart"/>
      <w:r>
        <w:t>Governance</w:t>
      </w:r>
      <w:r>
        <w:rPr>
          <w:spacing w:val="-4"/>
        </w:rPr>
        <w:t xml:space="preserve"> </w:t>
      </w:r>
      <w:r>
        <w:t xml:space="preserve"> and</w:t>
      </w:r>
      <w:proofErr w:type="gramEnd"/>
      <w:r>
        <w:t xml:space="preserve"> the Guidelines which support each of its seven principles.</w:t>
      </w:r>
    </w:p>
    <w:p w14:paraId="1DDE559B" w14:textId="77777777" w:rsidR="00FD158B" w:rsidRDefault="00FD158B" w:rsidP="00FD158B">
      <w:pPr>
        <w:pStyle w:val="BodyText"/>
        <w:spacing w:before="7"/>
        <w:rPr>
          <w:sz w:val="19"/>
        </w:rPr>
      </w:pPr>
    </w:p>
    <w:p w14:paraId="7586D740" w14:textId="77777777" w:rsidR="00FD158B" w:rsidRDefault="00FD158B" w:rsidP="00FD158B">
      <w:pPr>
        <w:pStyle w:val="BodyText"/>
        <w:spacing w:before="1" w:line="242" w:lineRule="auto"/>
        <w:ind w:left="119" w:right="215"/>
      </w:pPr>
      <w:r>
        <w:t>Along</w:t>
      </w:r>
      <w:r>
        <w:rPr>
          <w:spacing w:val="-3"/>
        </w:rPr>
        <w:t xml:space="preserve"> </w:t>
      </w:r>
      <w:r>
        <w:t>with</w:t>
      </w:r>
      <w:r>
        <w:rPr>
          <w:spacing w:val="-4"/>
        </w:rPr>
        <w:t xml:space="preserve"> </w:t>
      </w:r>
      <w:r>
        <w:t>the</w:t>
      </w:r>
      <w:r>
        <w:rPr>
          <w:spacing w:val="-4"/>
        </w:rPr>
        <w:t xml:space="preserve"> </w:t>
      </w:r>
      <w:r>
        <w:t>seven</w:t>
      </w:r>
      <w:r>
        <w:rPr>
          <w:spacing w:val="-4"/>
        </w:rPr>
        <w:t xml:space="preserve"> </w:t>
      </w:r>
      <w:r>
        <w:t>guidelines,</w:t>
      </w:r>
      <w:r>
        <w:rPr>
          <w:spacing w:val="-5"/>
        </w:rPr>
        <w:t xml:space="preserve"> </w:t>
      </w:r>
      <w:r>
        <w:t>further</w:t>
      </w:r>
      <w:r>
        <w:rPr>
          <w:spacing w:val="-5"/>
        </w:rPr>
        <w:t xml:space="preserve"> </w:t>
      </w:r>
      <w:r>
        <w:t>information</w:t>
      </w:r>
      <w:r>
        <w:rPr>
          <w:spacing w:val="-1"/>
        </w:rPr>
        <w:t xml:space="preserve"> </w:t>
      </w:r>
      <w:r>
        <w:t>can</w:t>
      </w:r>
      <w:r>
        <w:rPr>
          <w:spacing w:val="-4"/>
        </w:rPr>
        <w:t xml:space="preserve"> </w:t>
      </w:r>
      <w:r>
        <w:t>be</w:t>
      </w:r>
      <w:r>
        <w:rPr>
          <w:spacing w:val="-2"/>
        </w:rPr>
        <w:t xml:space="preserve"> </w:t>
      </w:r>
      <w:r>
        <w:t>found</w:t>
      </w:r>
      <w:r>
        <w:rPr>
          <w:spacing w:val="-1"/>
        </w:rPr>
        <w:t xml:space="preserve"> </w:t>
      </w:r>
      <w:r>
        <w:t>in</w:t>
      </w:r>
      <w:r>
        <w:rPr>
          <w:spacing w:val="-4"/>
        </w:rPr>
        <w:t xml:space="preserve"> </w:t>
      </w:r>
      <w:r>
        <w:t>the</w:t>
      </w:r>
      <w:r>
        <w:rPr>
          <w:spacing w:val="-4"/>
        </w:rPr>
        <w:t xml:space="preserve"> </w:t>
      </w:r>
      <w:r>
        <w:t xml:space="preserve">following </w:t>
      </w:r>
      <w:r>
        <w:rPr>
          <w:spacing w:val="-2"/>
        </w:rPr>
        <w:t>resources:</w:t>
      </w:r>
    </w:p>
    <w:p w14:paraId="50FC9814" w14:textId="77777777" w:rsidR="00FD158B" w:rsidRDefault="00FD158B" w:rsidP="00FD158B">
      <w:pPr>
        <w:pStyle w:val="BodyText"/>
        <w:spacing w:before="3"/>
        <w:rPr>
          <w:sz w:val="19"/>
        </w:rPr>
      </w:pPr>
    </w:p>
    <w:p w14:paraId="05630B6A" w14:textId="77777777" w:rsidR="00FD158B" w:rsidRDefault="00A07543" w:rsidP="00FD158B">
      <w:pPr>
        <w:pStyle w:val="ListParagraph"/>
        <w:widowControl w:val="0"/>
        <w:numPr>
          <w:ilvl w:val="0"/>
          <w:numId w:val="7"/>
        </w:numPr>
        <w:tabs>
          <w:tab w:val="left" w:pos="1252"/>
          <w:tab w:val="left" w:pos="1253"/>
        </w:tabs>
        <w:adjustRightInd/>
        <w:spacing w:before="0" w:line="305" w:lineRule="exact"/>
        <w:contextualSpacing w:val="0"/>
        <w:rPr>
          <w:i/>
        </w:rPr>
      </w:pPr>
      <w:hyperlink r:id="rId10">
        <w:r w:rsidR="00FD158B">
          <w:rPr>
            <w:i/>
          </w:rPr>
          <w:t>Territory</w:t>
        </w:r>
        <w:r w:rsidR="00FD158B">
          <w:rPr>
            <w:i/>
            <w:spacing w:val="-4"/>
          </w:rPr>
          <w:t xml:space="preserve"> </w:t>
        </w:r>
        <w:r w:rsidR="00FD158B">
          <w:rPr>
            <w:i/>
          </w:rPr>
          <w:t>Records</w:t>
        </w:r>
        <w:r w:rsidR="00FD158B">
          <w:rPr>
            <w:i/>
            <w:spacing w:val="-1"/>
          </w:rPr>
          <w:t xml:space="preserve"> </w:t>
        </w:r>
        <w:r w:rsidR="00FD158B">
          <w:rPr>
            <w:i/>
          </w:rPr>
          <w:t>Act</w:t>
        </w:r>
        <w:r w:rsidR="00FD158B">
          <w:rPr>
            <w:i/>
            <w:spacing w:val="-3"/>
          </w:rPr>
          <w:t xml:space="preserve"> </w:t>
        </w:r>
        <w:r w:rsidR="00FD158B">
          <w:rPr>
            <w:i/>
            <w:spacing w:val="-4"/>
          </w:rPr>
          <w:t>2002</w:t>
        </w:r>
      </w:hyperlink>
    </w:p>
    <w:p w14:paraId="43B9944F" w14:textId="77777777" w:rsidR="00FD158B" w:rsidRDefault="00A07543" w:rsidP="00FD158B">
      <w:pPr>
        <w:pStyle w:val="ListParagraph"/>
        <w:widowControl w:val="0"/>
        <w:numPr>
          <w:ilvl w:val="0"/>
          <w:numId w:val="7"/>
        </w:numPr>
        <w:tabs>
          <w:tab w:val="left" w:pos="1252"/>
          <w:tab w:val="left" w:pos="1253"/>
        </w:tabs>
        <w:adjustRightInd/>
        <w:spacing w:before="0" w:line="305" w:lineRule="exact"/>
        <w:contextualSpacing w:val="0"/>
      </w:pPr>
      <w:hyperlink r:id="rId11">
        <w:r w:rsidR="00FD158B">
          <w:t>International</w:t>
        </w:r>
        <w:r w:rsidR="00FD158B">
          <w:rPr>
            <w:spacing w:val="-8"/>
          </w:rPr>
          <w:t xml:space="preserve"> </w:t>
        </w:r>
        <w:r w:rsidR="00FD158B">
          <w:t>Standard:</w:t>
        </w:r>
        <w:r w:rsidR="00FD158B">
          <w:rPr>
            <w:spacing w:val="-3"/>
          </w:rPr>
          <w:t xml:space="preserve"> </w:t>
        </w:r>
        <w:r w:rsidR="00FD158B">
          <w:t>ISO 15489—Records</w:t>
        </w:r>
        <w:r w:rsidR="00FD158B">
          <w:rPr>
            <w:spacing w:val="-5"/>
          </w:rPr>
          <w:t xml:space="preserve"> </w:t>
        </w:r>
        <w:r w:rsidR="00FD158B">
          <w:t>Management</w:t>
        </w:r>
      </w:hyperlink>
    </w:p>
    <w:p w14:paraId="417B7A62" w14:textId="77777777" w:rsidR="00FD158B" w:rsidRPr="00A163E8" w:rsidRDefault="00A07543" w:rsidP="00FD158B">
      <w:pPr>
        <w:pStyle w:val="ListParagraph"/>
        <w:widowControl w:val="0"/>
        <w:numPr>
          <w:ilvl w:val="0"/>
          <w:numId w:val="7"/>
        </w:numPr>
        <w:tabs>
          <w:tab w:val="left" w:pos="1211"/>
          <w:tab w:val="left" w:pos="1212"/>
        </w:tabs>
        <w:adjustRightInd/>
        <w:spacing w:before="0"/>
        <w:ind w:right="1382"/>
        <w:contextualSpacing w:val="0"/>
      </w:pPr>
      <w:hyperlink r:id="rId12">
        <w:r w:rsidR="00FD158B">
          <w:t>International</w:t>
        </w:r>
        <w:r w:rsidR="00FD158B">
          <w:rPr>
            <w:spacing w:val="-7"/>
          </w:rPr>
          <w:t xml:space="preserve"> </w:t>
        </w:r>
        <w:r w:rsidR="00FD158B">
          <w:t>Standard:</w:t>
        </w:r>
        <w:r w:rsidR="00FD158B">
          <w:rPr>
            <w:spacing w:val="-4"/>
          </w:rPr>
          <w:t xml:space="preserve"> </w:t>
        </w:r>
        <w:r w:rsidR="00FD158B">
          <w:t>ISO26122—Work</w:t>
        </w:r>
        <w:r w:rsidR="00FD158B">
          <w:rPr>
            <w:spacing w:val="-8"/>
          </w:rPr>
          <w:t xml:space="preserve"> </w:t>
        </w:r>
        <w:r w:rsidR="00FD158B">
          <w:t>Process</w:t>
        </w:r>
        <w:r w:rsidR="00FD158B">
          <w:rPr>
            <w:spacing w:val="-7"/>
          </w:rPr>
          <w:t xml:space="preserve"> </w:t>
        </w:r>
        <w:r w:rsidR="00FD158B">
          <w:t>Analysis</w:t>
        </w:r>
        <w:r w:rsidR="00FD158B">
          <w:rPr>
            <w:spacing w:val="-7"/>
          </w:rPr>
          <w:t xml:space="preserve"> </w:t>
        </w:r>
        <w:r w:rsidR="00FD158B">
          <w:t>for</w:t>
        </w:r>
      </w:hyperlink>
      <w:r w:rsidR="00FD158B">
        <w:t xml:space="preserve"> </w:t>
      </w:r>
      <w:hyperlink r:id="rId13">
        <w:r w:rsidR="00FD158B">
          <w:rPr>
            <w:spacing w:val="-2"/>
          </w:rPr>
          <w:t>Recordkeeping</w:t>
        </w:r>
      </w:hyperlink>
    </w:p>
    <w:p w14:paraId="3912D9B8" w14:textId="77777777" w:rsidR="00FD158B" w:rsidRPr="00A163E8" w:rsidRDefault="00FD158B" w:rsidP="00FD158B">
      <w:pPr>
        <w:numPr>
          <w:ilvl w:val="0"/>
          <w:numId w:val="7"/>
        </w:numPr>
        <w:autoSpaceDE/>
        <w:autoSpaceDN/>
        <w:adjustRightInd/>
        <w:spacing w:before="100" w:beforeAutospacing="1" w:after="96"/>
        <w:rPr>
          <w:rFonts w:asciiTheme="minorHAnsi" w:hAnsiTheme="minorHAnsi" w:cstheme="minorHAnsi"/>
          <w:color w:val="313131"/>
          <w:lang w:eastAsia="en-AU"/>
        </w:rPr>
      </w:pPr>
      <w:r w:rsidRPr="00A163E8">
        <w:rPr>
          <w:rFonts w:asciiTheme="minorHAnsi" w:hAnsiTheme="minorHAnsi" w:cstheme="minorHAnsi"/>
          <w:color w:val="313131"/>
          <w:lang w:eastAsia="en-AU"/>
        </w:rPr>
        <w:t>International Standard: ISO 30300 series Management systems for records</w:t>
      </w:r>
    </w:p>
    <w:p w14:paraId="233732B3" w14:textId="77777777" w:rsidR="00FD158B" w:rsidRDefault="00A07543" w:rsidP="00FD158B">
      <w:pPr>
        <w:pStyle w:val="ListParagraph"/>
        <w:widowControl w:val="0"/>
        <w:numPr>
          <w:ilvl w:val="0"/>
          <w:numId w:val="7"/>
        </w:numPr>
        <w:tabs>
          <w:tab w:val="left" w:pos="1211"/>
          <w:tab w:val="left" w:pos="1212"/>
        </w:tabs>
        <w:adjustRightInd/>
        <w:spacing w:before="0" w:line="242" w:lineRule="auto"/>
        <w:ind w:right="1109"/>
        <w:contextualSpacing w:val="0"/>
      </w:pPr>
      <w:hyperlink r:id="rId14">
        <w:r w:rsidR="00FD158B">
          <w:t>International</w:t>
        </w:r>
        <w:r w:rsidR="00FD158B">
          <w:rPr>
            <w:spacing w:val="-8"/>
          </w:rPr>
          <w:t xml:space="preserve"> </w:t>
        </w:r>
        <w:r w:rsidR="00FD158B">
          <w:t>Standard:</w:t>
        </w:r>
        <w:r w:rsidR="00FD158B">
          <w:rPr>
            <w:spacing w:val="-5"/>
          </w:rPr>
          <w:t xml:space="preserve"> </w:t>
        </w:r>
        <w:r w:rsidR="00FD158B">
          <w:t>ISO16175—Requirements</w:t>
        </w:r>
        <w:r w:rsidR="00FD158B">
          <w:rPr>
            <w:spacing w:val="-6"/>
          </w:rPr>
          <w:t xml:space="preserve"> </w:t>
        </w:r>
        <w:r w:rsidR="00FD158B">
          <w:t>for</w:t>
        </w:r>
        <w:r w:rsidR="00FD158B">
          <w:rPr>
            <w:spacing w:val="-8"/>
          </w:rPr>
          <w:t xml:space="preserve"> </w:t>
        </w:r>
        <w:r w:rsidR="00FD158B">
          <w:t>Records</w:t>
        </w:r>
        <w:r w:rsidR="00FD158B">
          <w:rPr>
            <w:spacing w:val="-6"/>
          </w:rPr>
          <w:t xml:space="preserve"> </w:t>
        </w:r>
        <w:r w:rsidR="00FD158B">
          <w:t>in</w:t>
        </w:r>
      </w:hyperlink>
      <w:r w:rsidR="00FD158B">
        <w:t xml:space="preserve"> </w:t>
      </w:r>
      <w:hyperlink r:id="rId15">
        <w:r w:rsidR="00FD158B">
          <w:t>Electronic Systems</w:t>
        </w:r>
      </w:hyperlink>
    </w:p>
    <w:p w14:paraId="17A0C21D" w14:textId="77777777" w:rsidR="00FD158B" w:rsidRDefault="00A07543" w:rsidP="00FD158B">
      <w:pPr>
        <w:pStyle w:val="ListParagraph"/>
        <w:widowControl w:val="0"/>
        <w:numPr>
          <w:ilvl w:val="0"/>
          <w:numId w:val="7"/>
        </w:numPr>
        <w:tabs>
          <w:tab w:val="left" w:pos="1211"/>
          <w:tab w:val="left" w:pos="1212"/>
        </w:tabs>
        <w:adjustRightInd/>
        <w:spacing w:before="0" w:line="305" w:lineRule="exact"/>
        <w:contextualSpacing w:val="0"/>
      </w:pPr>
      <w:hyperlink r:id="rId16">
        <w:r w:rsidR="00FD158B">
          <w:t>Australian</w:t>
        </w:r>
        <w:r w:rsidR="00FD158B">
          <w:rPr>
            <w:spacing w:val="-3"/>
          </w:rPr>
          <w:t xml:space="preserve"> </w:t>
        </w:r>
        <w:r w:rsidR="00FD158B">
          <w:t>Standard:</w:t>
        </w:r>
        <w:r w:rsidR="00FD158B">
          <w:rPr>
            <w:spacing w:val="-4"/>
          </w:rPr>
          <w:t xml:space="preserve"> </w:t>
        </w:r>
        <w:r w:rsidR="00FD158B">
          <w:t>AS 5044—AGLS</w:t>
        </w:r>
        <w:r w:rsidR="00FD158B">
          <w:rPr>
            <w:spacing w:val="-4"/>
          </w:rPr>
          <w:t xml:space="preserve"> </w:t>
        </w:r>
        <w:r w:rsidR="00FD158B">
          <w:t>Metadata</w:t>
        </w:r>
        <w:r w:rsidR="00FD158B">
          <w:rPr>
            <w:spacing w:val="-6"/>
          </w:rPr>
          <w:t xml:space="preserve"> </w:t>
        </w:r>
        <w:r w:rsidR="00FD158B">
          <w:rPr>
            <w:spacing w:val="-2"/>
          </w:rPr>
          <w:t>Standard</w:t>
        </w:r>
      </w:hyperlink>
    </w:p>
    <w:p w14:paraId="0D439826" w14:textId="77777777" w:rsidR="00FD158B" w:rsidRPr="00A163E8" w:rsidRDefault="00FD158B" w:rsidP="00FD158B">
      <w:pPr>
        <w:pStyle w:val="ListParagraph"/>
        <w:widowControl w:val="0"/>
        <w:numPr>
          <w:ilvl w:val="0"/>
          <w:numId w:val="7"/>
        </w:numPr>
        <w:tabs>
          <w:tab w:val="left" w:pos="1211"/>
          <w:tab w:val="left" w:pos="1212"/>
        </w:tabs>
        <w:adjustRightInd/>
        <w:spacing w:before="1"/>
        <w:ind w:right="1061"/>
        <w:contextualSpacing w:val="0"/>
      </w:pPr>
      <w:r>
        <w:t>Australian</w:t>
      </w:r>
      <w:r>
        <w:rPr>
          <w:spacing w:val="-6"/>
        </w:rPr>
        <w:t xml:space="preserve"> </w:t>
      </w:r>
      <w:r>
        <w:t>Standard</w:t>
      </w:r>
      <w:r>
        <w:rPr>
          <w:spacing w:val="-8"/>
        </w:rPr>
        <w:t xml:space="preserve"> </w:t>
      </w:r>
      <w:r>
        <w:t>AS/NZS 5478—Recordkeeping</w:t>
      </w:r>
      <w:r>
        <w:rPr>
          <w:spacing w:val="-9"/>
        </w:rPr>
        <w:t xml:space="preserve"> </w:t>
      </w:r>
      <w:r>
        <w:t>Metadata</w:t>
      </w:r>
      <w:r>
        <w:rPr>
          <w:spacing w:val="-7"/>
        </w:rPr>
        <w:t xml:space="preserve"> </w:t>
      </w:r>
      <w:r>
        <w:t>Property Reference Set</w:t>
      </w:r>
    </w:p>
    <w:p w14:paraId="75309376" w14:textId="77777777" w:rsidR="00FD158B" w:rsidRDefault="00A07543" w:rsidP="00FD158B">
      <w:pPr>
        <w:pStyle w:val="ListParagraph"/>
        <w:widowControl w:val="0"/>
        <w:numPr>
          <w:ilvl w:val="0"/>
          <w:numId w:val="7"/>
        </w:numPr>
        <w:tabs>
          <w:tab w:val="left" w:pos="1252"/>
          <w:tab w:val="left" w:pos="1253"/>
        </w:tabs>
        <w:adjustRightInd/>
        <w:spacing w:before="0" w:line="305" w:lineRule="exact"/>
        <w:contextualSpacing w:val="0"/>
      </w:pPr>
      <w:hyperlink r:id="rId17">
        <w:r w:rsidR="00FD158B">
          <w:t>ACT</w:t>
        </w:r>
        <w:r w:rsidR="00FD158B">
          <w:rPr>
            <w:spacing w:val="-3"/>
          </w:rPr>
          <w:t xml:space="preserve"> </w:t>
        </w:r>
        <w:r w:rsidR="00FD158B">
          <w:t>Government</w:t>
        </w:r>
        <w:r w:rsidR="00FD158B">
          <w:rPr>
            <w:spacing w:val="-1"/>
          </w:rPr>
          <w:t xml:space="preserve"> </w:t>
        </w:r>
        <w:r w:rsidR="00FD158B">
          <w:t>records</w:t>
        </w:r>
        <w:r w:rsidR="00FD158B">
          <w:rPr>
            <w:spacing w:val="-3"/>
          </w:rPr>
          <w:t xml:space="preserve"> </w:t>
        </w:r>
        <w:r w:rsidR="00FD158B">
          <w:t>disposal</w:t>
        </w:r>
        <w:r w:rsidR="00FD158B">
          <w:rPr>
            <w:spacing w:val="-5"/>
          </w:rPr>
          <w:t xml:space="preserve"> </w:t>
        </w:r>
        <w:r w:rsidR="00FD158B">
          <w:rPr>
            <w:spacing w:val="-2"/>
          </w:rPr>
          <w:t>schedules</w:t>
        </w:r>
      </w:hyperlink>
    </w:p>
    <w:p w14:paraId="639615C5" w14:textId="77777777" w:rsidR="00FD158B" w:rsidRDefault="00FD158B" w:rsidP="00FD158B">
      <w:pPr>
        <w:pStyle w:val="ListParagraph"/>
        <w:widowControl w:val="0"/>
        <w:numPr>
          <w:ilvl w:val="0"/>
          <w:numId w:val="7"/>
        </w:numPr>
        <w:tabs>
          <w:tab w:val="left" w:pos="1252"/>
          <w:tab w:val="left" w:pos="1253"/>
        </w:tabs>
        <w:adjustRightInd/>
        <w:spacing w:before="1"/>
        <w:contextualSpacing w:val="0"/>
      </w:pPr>
      <w:r>
        <w:t>Territory</w:t>
      </w:r>
      <w:r>
        <w:rPr>
          <w:spacing w:val="-2"/>
        </w:rPr>
        <w:t xml:space="preserve"> </w:t>
      </w:r>
      <w:r>
        <w:t>Records</w:t>
      </w:r>
      <w:r>
        <w:rPr>
          <w:spacing w:val="-3"/>
        </w:rPr>
        <w:t xml:space="preserve"> </w:t>
      </w:r>
      <w:r>
        <w:t>Office</w:t>
      </w:r>
      <w:r>
        <w:rPr>
          <w:spacing w:val="-6"/>
        </w:rPr>
        <w:t xml:space="preserve"> </w:t>
      </w:r>
      <w:r>
        <w:rPr>
          <w:i/>
        </w:rPr>
        <w:t xml:space="preserve">Records Advice </w:t>
      </w:r>
      <w:r>
        <w:rPr>
          <w:spacing w:val="-2"/>
        </w:rPr>
        <w:t>series</w:t>
      </w:r>
    </w:p>
    <w:p w14:paraId="1EDDF4CC" w14:textId="77777777" w:rsidR="00FD158B" w:rsidRDefault="00FD158B" w:rsidP="00FD158B">
      <w:pPr>
        <w:pStyle w:val="Heading1"/>
        <w:ind w:left="119"/>
      </w:pPr>
      <w:r>
        <w:rPr>
          <w:color w:val="000080"/>
        </w:rPr>
        <w:t>ESTABLISHING</w:t>
      </w:r>
      <w:r>
        <w:rPr>
          <w:color w:val="000080"/>
          <w:spacing w:val="-16"/>
        </w:rPr>
        <w:t xml:space="preserve"> </w:t>
      </w:r>
      <w:r>
        <w:rPr>
          <w:color w:val="000080"/>
        </w:rPr>
        <w:t>PROCESSES</w:t>
      </w:r>
      <w:r>
        <w:rPr>
          <w:color w:val="000080"/>
          <w:spacing w:val="-16"/>
        </w:rPr>
        <w:t xml:space="preserve"> </w:t>
      </w:r>
      <w:r>
        <w:rPr>
          <w:color w:val="000080"/>
        </w:rPr>
        <w:t>FOR</w:t>
      </w:r>
      <w:r>
        <w:rPr>
          <w:color w:val="000080"/>
          <w:spacing w:val="-16"/>
        </w:rPr>
        <w:t xml:space="preserve"> </w:t>
      </w:r>
      <w:r>
        <w:rPr>
          <w:color w:val="000080"/>
        </w:rPr>
        <w:t>IDENTIFYING</w:t>
      </w:r>
      <w:r>
        <w:rPr>
          <w:color w:val="000080"/>
          <w:spacing w:val="-16"/>
        </w:rPr>
        <w:t xml:space="preserve"> </w:t>
      </w:r>
      <w:r>
        <w:rPr>
          <w:color w:val="000080"/>
        </w:rPr>
        <w:t>WHICH</w:t>
      </w:r>
      <w:r>
        <w:rPr>
          <w:color w:val="000080"/>
          <w:spacing w:val="-16"/>
        </w:rPr>
        <w:t xml:space="preserve"> </w:t>
      </w:r>
      <w:r>
        <w:rPr>
          <w:color w:val="000080"/>
        </w:rPr>
        <w:t>RECORDS,</w:t>
      </w:r>
      <w:r>
        <w:rPr>
          <w:color w:val="000080"/>
          <w:spacing w:val="-15"/>
        </w:rPr>
        <w:t xml:space="preserve"> </w:t>
      </w:r>
      <w:r>
        <w:rPr>
          <w:color w:val="000080"/>
        </w:rPr>
        <w:t>INFORMATION AND DATA NEED TO BE CREATED AND KEPT</w:t>
      </w:r>
    </w:p>
    <w:p w14:paraId="4404F7D2" w14:textId="77777777" w:rsidR="00FD158B" w:rsidRDefault="00FD158B" w:rsidP="00FD158B">
      <w:pPr>
        <w:pStyle w:val="BodyText"/>
        <w:spacing w:before="240"/>
        <w:ind w:left="120" w:right="102"/>
      </w:pPr>
      <w:r>
        <w:t>ACT Government organisations must make assessments of what records, information and data</w:t>
      </w:r>
      <w:r>
        <w:rPr>
          <w:spacing w:val="-4"/>
        </w:rPr>
        <w:t xml:space="preserve"> </w:t>
      </w:r>
      <w:r>
        <w:t>about</w:t>
      </w:r>
      <w:r>
        <w:rPr>
          <w:spacing w:val="-3"/>
        </w:rPr>
        <w:t xml:space="preserve"> </w:t>
      </w:r>
      <w:r>
        <w:t>their</w:t>
      </w:r>
      <w:r>
        <w:rPr>
          <w:spacing w:val="-4"/>
        </w:rPr>
        <w:t xml:space="preserve"> </w:t>
      </w:r>
      <w:r>
        <w:t>activities</w:t>
      </w:r>
      <w:r>
        <w:rPr>
          <w:spacing w:val="-2"/>
        </w:rPr>
        <w:t xml:space="preserve"> </w:t>
      </w:r>
      <w:r>
        <w:t>should</w:t>
      </w:r>
      <w:r>
        <w:rPr>
          <w:spacing w:val="-3"/>
        </w:rPr>
        <w:t xml:space="preserve"> </w:t>
      </w:r>
      <w:r>
        <w:t>be</w:t>
      </w:r>
      <w:r>
        <w:rPr>
          <w:spacing w:val="-1"/>
        </w:rPr>
        <w:t xml:space="preserve"> </w:t>
      </w:r>
      <w:r>
        <w:t>created</w:t>
      </w:r>
      <w:r>
        <w:rPr>
          <w:spacing w:val="-1"/>
        </w:rPr>
        <w:t xml:space="preserve"> </w:t>
      </w:r>
      <w:r>
        <w:t>and</w:t>
      </w:r>
      <w:r>
        <w:rPr>
          <w:spacing w:val="-3"/>
        </w:rPr>
        <w:t xml:space="preserve"> </w:t>
      </w:r>
      <w:r>
        <w:t>how</w:t>
      </w:r>
      <w:r>
        <w:rPr>
          <w:spacing w:val="-3"/>
        </w:rPr>
        <w:t xml:space="preserve"> </w:t>
      </w:r>
      <w:r>
        <w:t>they</w:t>
      </w:r>
      <w:r>
        <w:rPr>
          <w:spacing w:val="-2"/>
        </w:rPr>
        <w:t xml:space="preserve"> </w:t>
      </w:r>
      <w:r>
        <w:t>must</w:t>
      </w:r>
      <w:r>
        <w:rPr>
          <w:spacing w:val="-2"/>
        </w:rPr>
        <w:t xml:space="preserve"> </w:t>
      </w:r>
      <w:r>
        <w:t>be</w:t>
      </w:r>
      <w:r>
        <w:rPr>
          <w:spacing w:val="-1"/>
        </w:rPr>
        <w:t xml:space="preserve"> </w:t>
      </w:r>
      <w:r>
        <w:t>kept.</w:t>
      </w:r>
      <w:r>
        <w:rPr>
          <w:spacing w:val="-5"/>
        </w:rPr>
        <w:t xml:space="preserve"> </w:t>
      </w:r>
      <w:r>
        <w:t>These</w:t>
      </w:r>
      <w:r>
        <w:rPr>
          <w:spacing w:val="-3"/>
        </w:rPr>
        <w:t xml:space="preserve"> </w:t>
      </w:r>
      <w:r>
        <w:t>assessments can have profound effects on:</w:t>
      </w:r>
    </w:p>
    <w:p w14:paraId="55539737" w14:textId="77777777" w:rsidR="00FD158B" w:rsidRDefault="00FD158B" w:rsidP="00FD158B">
      <w:pPr>
        <w:pStyle w:val="ListParagraph"/>
        <w:widowControl w:val="0"/>
        <w:numPr>
          <w:ilvl w:val="0"/>
          <w:numId w:val="7"/>
        </w:numPr>
        <w:tabs>
          <w:tab w:val="left" w:pos="1252"/>
          <w:tab w:val="left" w:pos="1253"/>
        </w:tabs>
        <w:adjustRightInd/>
        <w:spacing w:before="78" w:line="305" w:lineRule="exact"/>
        <w:contextualSpacing w:val="0"/>
      </w:pPr>
      <w:r>
        <w:t>business</w:t>
      </w:r>
      <w:r>
        <w:rPr>
          <w:spacing w:val="-2"/>
        </w:rPr>
        <w:t xml:space="preserve"> </w:t>
      </w:r>
      <w:proofErr w:type="gramStart"/>
      <w:r>
        <w:rPr>
          <w:spacing w:val="-2"/>
        </w:rPr>
        <w:t>efficiency;</w:t>
      </w:r>
      <w:proofErr w:type="gramEnd"/>
    </w:p>
    <w:p w14:paraId="02DD0A6D"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the</w:t>
      </w:r>
      <w:r>
        <w:rPr>
          <w:spacing w:val="-1"/>
        </w:rPr>
        <w:t xml:space="preserve"> </w:t>
      </w:r>
      <w:r>
        <w:t>quality</w:t>
      </w:r>
      <w:r>
        <w:rPr>
          <w:spacing w:val="-3"/>
        </w:rPr>
        <w:t xml:space="preserve"> </w:t>
      </w:r>
      <w:r>
        <w:t xml:space="preserve">of </w:t>
      </w:r>
      <w:proofErr w:type="gramStart"/>
      <w:r>
        <w:t>decision-</w:t>
      </w:r>
      <w:r>
        <w:rPr>
          <w:spacing w:val="-2"/>
        </w:rPr>
        <w:t>making;</w:t>
      </w:r>
      <w:proofErr w:type="gramEnd"/>
    </w:p>
    <w:p w14:paraId="74E5AB38" w14:textId="77777777" w:rsidR="00FD158B" w:rsidRDefault="00FD158B" w:rsidP="00FD158B">
      <w:pPr>
        <w:pStyle w:val="ListParagraph"/>
        <w:widowControl w:val="0"/>
        <w:numPr>
          <w:ilvl w:val="0"/>
          <w:numId w:val="7"/>
        </w:numPr>
        <w:tabs>
          <w:tab w:val="left" w:pos="1252"/>
          <w:tab w:val="left" w:pos="1253"/>
        </w:tabs>
        <w:adjustRightInd/>
        <w:spacing w:before="1" w:line="305" w:lineRule="exact"/>
        <w:contextualSpacing w:val="0"/>
      </w:pPr>
      <w:r>
        <w:t>the</w:t>
      </w:r>
      <w:r>
        <w:rPr>
          <w:spacing w:val="-5"/>
        </w:rPr>
        <w:t xml:space="preserve"> </w:t>
      </w:r>
      <w:r>
        <w:t>rights,</w:t>
      </w:r>
      <w:r>
        <w:rPr>
          <w:spacing w:val="-1"/>
        </w:rPr>
        <w:t xml:space="preserve"> </w:t>
      </w:r>
      <w:r>
        <w:t>entitlements</w:t>
      </w:r>
      <w:r>
        <w:rPr>
          <w:spacing w:val="-6"/>
        </w:rPr>
        <w:t xml:space="preserve"> </w:t>
      </w:r>
      <w:r>
        <w:t>and</w:t>
      </w:r>
      <w:r>
        <w:rPr>
          <w:spacing w:val="-2"/>
        </w:rPr>
        <w:t xml:space="preserve"> </w:t>
      </w:r>
      <w:r>
        <w:t>obligations</w:t>
      </w:r>
      <w:r>
        <w:rPr>
          <w:spacing w:val="-2"/>
        </w:rPr>
        <w:t xml:space="preserve"> </w:t>
      </w:r>
      <w:r>
        <w:t>of</w:t>
      </w:r>
      <w:r>
        <w:rPr>
          <w:spacing w:val="1"/>
        </w:rPr>
        <w:t xml:space="preserve"> </w:t>
      </w:r>
      <w:r>
        <w:t>individuals</w:t>
      </w:r>
      <w:r>
        <w:rPr>
          <w:spacing w:val="-2"/>
        </w:rPr>
        <w:t xml:space="preserve"> </w:t>
      </w:r>
      <w:r>
        <w:t>and</w:t>
      </w:r>
      <w:r>
        <w:rPr>
          <w:spacing w:val="-2"/>
        </w:rPr>
        <w:t xml:space="preserve"> </w:t>
      </w:r>
      <w:proofErr w:type="gramStart"/>
      <w:r>
        <w:rPr>
          <w:spacing w:val="-2"/>
        </w:rPr>
        <w:t>organisations;</w:t>
      </w:r>
      <w:proofErr w:type="gramEnd"/>
    </w:p>
    <w:p w14:paraId="29E68952"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the</w:t>
      </w:r>
      <w:r>
        <w:rPr>
          <w:spacing w:val="-2"/>
        </w:rPr>
        <w:t xml:space="preserve"> </w:t>
      </w:r>
      <w:r>
        <w:t>ability</w:t>
      </w:r>
      <w:r>
        <w:rPr>
          <w:spacing w:val="-1"/>
        </w:rPr>
        <w:t xml:space="preserve"> </w:t>
      </w:r>
      <w:r>
        <w:t>of</w:t>
      </w:r>
      <w:r>
        <w:rPr>
          <w:spacing w:val="-1"/>
        </w:rPr>
        <w:t xml:space="preserve"> </w:t>
      </w:r>
      <w:r>
        <w:t>the</w:t>
      </w:r>
      <w:r>
        <w:rPr>
          <w:spacing w:val="-2"/>
        </w:rPr>
        <w:t xml:space="preserve"> </w:t>
      </w:r>
      <w:r>
        <w:t>Government</w:t>
      </w:r>
      <w:r>
        <w:rPr>
          <w:spacing w:val="-1"/>
        </w:rPr>
        <w:t xml:space="preserve"> </w:t>
      </w:r>
      <w:r>
        <w:t>to</w:t>
      </w:r>
      <w:r>
        <w:rPr>
          <w:spacing w:val="-2"/>
        </w:rPr>
        <w:t xml:space="preserve"> </w:t>
      </w:r>
      <w:r>
        <w:t>account</w:t>
      </w:r>
      <w:r>
        <w:rPr>
          <w:spacing w:val="-1"/>
        </w:rPr>
        <w:t xml:space="preserve"> </w:t>
      </w:r>
      <w:r>
        <w:t>for</w:t>
      </w:r>
      <w:r>
        <w:rPr>
          <w:spacing w:val="-2"/>
        </w:rPr>
        <w:t xml:space="preserve"> </w:t>
      </w:r>
      <w:r>
        <w:t>its</w:t>
      </w:r>
      <w:r>
        <w:rPr>
          <w:spacing w:val="-3"/>
        </w:rPr>
        <w:t xml:space="preserve"> </w:t>
      </w:r>
      <w:r>
        <w:t>actions;</w:t>
      </w:r>
      <w:r>
        <w:rPr>
          <w:spacing w:val="-1"/>
        </w:rPr>
        <w:t xml:space="preserve"> </w:t>
      </w:r>
      <w:r>
        <w:rPr>
          <w:spacing w:val="-5"/>
        </w:rPr>
        <w:t>and</w:t>
      </w:r>
    </w:p>
    <w:p w14:paraId="0C2ED0A8" w14:textId="51D5CEAB" w:rsidR="00FD158B" w:rsidRDefault="00FD158B" w:rsidP="00FD158B">
      <w:pPr>
        <w:pStyle w:val="ListParagraph"/>
        <w:widowControl w:val="0"/>
        <w:numPr>
          <w:ilvl w:val="0"/>
          <w:numId w:val="7"/>
        </w:numPr>
        <w:tabs>
          <w:tab w:val="left" w:pos="1252"/>
          <w:tab w:val="left" w:pos="1253"/>
        </w:tabs>
        <w:adjustRightInd/>
        <w:spacing w:before="2"/>
        <w:ind w:right="964"/>
        <w:contextualSpacing w:val="0"/>
      </w:pPr>
      <w:r>
        <w:t>the</w:t>
      </w:r>
      <w:r>
        <w:rPr>
          <w:spacing w:val="-4"/>
        </w:rPr>
        <w:t xml:space="preserve"> </w:t>
      </w:r>
      <w:r>
        <w:t>ability</w:t>
      </w:r>
      <w:r>
        <w:rPr>
          <w:spacing w:val="-3"/>
        </w:rPr>
        <w:t xml:space="preserve"> </w:t>
      </w:r>
      <w:r>
        <w:t>to</w:t>
      </w:r>
      <w:r>
        <w:rPr>
          <w:spacing w:val="-2"/>
        </w:rPr>
        <w:t xml:space="preserve"> </w:t>
      </w:r>
      <w:r>
        <w:t>meet</w:t>
      </w:r>
      <w:r>
        <w:rPr>
          <w:spacing w:val="-4"/>
        </w:rPr>
        <w:t xml:space="preserve"> </w:t>
      </w:r>
      <w:r>
        <w:t>the</w:t>
      </w:r>
      <w:r>
        <w:rPr>
          <w:spacing w:val="-2"/>
        </w:rPr>
        <w:t xml:space="preserve"> </w:t>
      </w:r>
      <w:r>
        <w:t>expectations</w:t>
      </w:r>
      <w:r>
        <w:rPr>
          <w:spacing w:val="-3"/>
        </w:rPr>
        <w:t xml:space="preserve"> </w:t>
      </w:r>
      <w:r>
        <w:t>of</w:t>
      </w:r>
      <w:r>
        <w:rPr>
          <w:spacing w:val="-2"/>
        </w:rPr>
        <w:t xml:space="preserve"> </w:t>
      </w:r>
      <w:r>
        <w:t>citizens</w:t>
      </w:r>
      <w:r>
        <w:rPr>
          <w:spacing w:val="-5"/>
        </w:rPr>
        <w:t xml:space="preserve"> </w:t>
      </w:r>
      <w:r>
        <w:t>for</w:t>
      </w:r>
      <w:r>
        <w:rPr>
          <w:spacing w:val="-2"/>
        </w:rPr>
        <w:t xml:space="preserve"> </w:t>
      </w:r>
      <w:r>
        <w:t>access</w:t>
      </w:r>
      <w:r>
        <w:rPr>
          <w:spacing w:val="-3"/>
        </w:rPr>
        <w:t xml:space="preserve"> </w:t>
      </w:r>
      <w:r>
        <w:t>to</w:t>
      </w:r>
      <w:r>
        <w:rPr>
          <w:spacing w:val="-4"/>
        </w:rPr>
        <w:t xml:space="preserve"> </w:t>
      </w:r>
      <w:r>
        <w:lastRenderedPageBreak/>
        <w:t>government records, information</w:t>
      </w:r>
      <w:r w:rsidR="00541DB6">
        <w:t>,</w:t>
      </w:r>
      <w:r>
        <w:t xml:space="preserve"> and data.</w:t>
      </w:r>
    </w:p>
    <w:p w14:paraId="7B07638B" w14:textId="77777777" w:rsidR="00FD158B" w:rsidRDefault="00FD158B" w:rsidP="00FD158B">
      <w:pPr>
        <w:pStyle w:val="BodyText"/>
        <w:spacing w:before="7"/>
        <w:rPr>
          <w:sz w:val="19"/>
        </w:rPr>
      </w:pPr>
    </w:p>
    <w:p w14:paraId="6582B345" w14:textId="77777777" w:rsidR="00FD158B" w:rsidRDefault="00FD158B" w:rsidP="00FD158B">
      <w:pPr>
        <w:pStyle w:val="BodyText"/>
        <w:ind w:left="119"/>
      </w:pPr>
      <w:r>
        <w:t>The processes</w:t>
      </w:r>
      <w:r>
        <w:rPr>
          <w:spacing w:val="-3"/>
        </w:rPr>
        <w:t xml:space="preserve"> </w:t>
      </w:r>
      <w:r>
        <w:t>for</w:t>
      </w:r>
      <w:r>
        <w:rPr>
          <w:spacing w:val="-2"/>
        </w:rPr>
        <w:t xml:space="preserve"> </w:t>
      </w:r>
      <w:r>
        <w:t>identifying</w:t>
      </w:r>
      <w:r>
        <w:rPr>
          <w:spacing w:val="-5"/>
        </w:rPr>
        <w:t xml:space="preserve"> </w:t>
      </w:r>
      <w:r>
        <w:t>recordkeeping</w:t>
      </w:r>
      <w:r>
        <w:rPr>
          <w:spacing w:val="-3"/>
        </w:rPr>
        <w:t xml:space="preserve"> </w:t>
      </w:r>
      <w:r>
        <w:t>requirements</w:t>
      </w:r>
      <w:r>
        <w:rPr>
          <w:spacing w:val="-5"/>
        </w:rPr>
        <w:t xml:space="preserve"> </w:t>
      </w:r>
      <w:r>
        <w:t>must</w:t>
      </w:r>
      <w:r>
        <w:rPr>
          <w:spacing w:val="-4"/>
        </w:rPr>
        <w:t xml:space="preserve"> </w:t>
      </w:r>
      <w:r>
        <w:t>be</w:t>
      </w:r>
      <w:r>
        <w:rPr>
          <w:spacing w:val="-2"/>
        </w:rPr>
        <w:t xml:space="preserve"> </w:t>
      </w:r>
      <w:r>
        <w:t>carried</w:t>
      </w:r>
      <w:r>
        <w:rPr>
          <w:spacing w:val="-2"/>
        </w:rPr>
        <w:t xml:space="preserve"> </w:t>
      </w:r>
      <w:r>
        <w:t>out</w:t>
      </w:r>
      <w:r>
        <w:rPr>
          <w:spacing w:val="-6"/>
        </w:rPr>
        <w:t xml:space="preserve"> </w:t>
      </w:r>
      <w:r>
        <w:t>to</w:t>
      </w:r>
      <w:r>
        <w:rPr>
          <w:spacing w:val="-2"/>
        </w:rPr>
        <w:t xml:space="preserve"> </w:t>
      </w:r>
      <w:r>
        <w:t>a</w:t>
      </w:r>
      <w:r>
        <w:rPr>
          <w:spacing w:val="-5"/>
        </w:rPr>
        <w:t xml:space="preserve"> </w:t>
      </w:r>
      <w:r>
        <w:t>high</w:t>
      </w:r>
      <w:r>
        <w:rPr>
          <w:spacing w:val="-2"/>
        </w:rPr>
        <w:t xml:space="preserve"> </w:t>
      </w:r>
      <w:r>
        <w:t>standard to make sure that resulting decisions to create, keep or dispose of records, information and data are reasonable and defensible.</w:t>
      </w:r>
    </w:p>
    <w:p w14:paraId="62244DEF" w14:textId="77777777" w:rsidR="00FD158B" w:rsidRDefault="00FD158B" w:rsidP="00FD158B">
      <w:pPr>
        <w:pStyle w:val="BodyText"/>
        <w:spacing w:before="8"/>
        <w:rPr>
          <w:sz w:val="19"/>
        </w:rPr>
      </w:pPr>
    </w:p>
    <w:p w14:paraId="25CEAAEF" w14:textId="77777777" w:rsidR="00FD158B" w:rsidRDefault="00FD158B" w:rsidP="00FD158B">
      <w:pPr>
        <w:pStyle w:val="BodyText"/>
        <w:ind w:left="119" w:right="215"/>
      </w:pPr>
      <w:r>
        <w:t>The analysis of an ACT Government organisation’s business seeks to provide an understanding</w:t>
      </w:r>
      <w:r>
        <w:rPr>
          <w:spacing w:val="-2"/>
        </w:rPr>
        <w:t xml:space="preserve"> </w:t>
      </w:r>
      <w:r>
        <w:t>of its</w:t>
      </w:r>
      <w:r>
        <w:rPr>
          <w:spacing w:val="-2"/>
        </w:rPr>
        <w:t xml:space="preserve"> </w:t>
      </w:r>
      <w:proofErr w:type="gramStart"/>
      <w:r>
        <w:t>particular</w:t>
      </w:r>
      <w:r>
        <w:rPr>
          <w:spacing w:val="-1"/>
        </w:rPr>
        <w:t xml:space="preserve"> </w:t>
      </w:r>
      <w:r>
        <w:t>business</w:t>
      </w:r>
      <w:proofErr w:type="gramEnd"/>
      <w:r>
        <w:rPr>
          <w:spacing w:val="-4"/>
        </w:rPr>
        <w:t xml:space="preserve"> </w:t>
      </w:r>
      <w:r>
        <w:t>functions</w:t>
      </w:r>
      <w:r>
        <w:rPr>
          <w:spacing w:val="-4"/>
        </w:rPr>
        <w:t xml:space="preserve"> </w:t>
      </w:r>
      <w:r>
        <w:t>and</w:t>
      </w:r>
      <w:r>
        <w:rPr>
          <w:spacing w:val="-3"/>
        </w:rPr>
        <w:t xml:space="preserve"> </w:t>
      </w:r>
      <w:r>
        <w:t>the</w:t>
      </w:r>
      <w:r>
        <w:rPr>
          <w:spacing w:val="-1"/>
        </w:rPr>
        <w:t xml:space="preserve"> </w:t>
      </w:r>
      <w:r>
        <w:t>major</w:t>
      </w:r>
      <w:r>
        <w:rPr>
          <w:spacing w:val="-1"/>
        </w:rPr>
        <w:t xml:space="preserve"> </w:t>
      </w:r>
      <w:r>
        <w:t>influences</w:t>
      </w:r>
      <w:r>
        <w:rPr>
          <w:spacing w:val="-4"/>
        </w:rPr>
        <w:t xml:space="preserve"> </w:t>
      </w:r>
      <w:r>
        <w:t>on</w:t>
      </w:r>
      <w:r>
        <w:rPr>
          <w:spacing w:val="-3"/>
        </w:rPr>
        <w:t xml:space="preserve"> </w:t>
      </w:r>
      <w:r>
        <w:t>its</w:t>
      </w:r>
      <w:r>
        <w:rPr>
          <w:spacing w:val="-4"/>
        </w:rPr>
        <w:t xml:space="preserve"> </w:t>
      </w:r>
      <w:r>
        <w:t>need</w:t>
      </w:r>
      <w:r>
        <w:rPr>
          <w:spacing w:val="-3"/>
        </w:rPr>
        <w:t xml:space="preserve"> </w:t>
      </w:r>
      <w:r>
        <w:t>to make and keep records. The assessment process is also used to develop a hierarchy of business functions and their associated activities.</w:t>
      </w:r>
    </w:p>
    <w:p w14:paraId="048055E4" w14:textId="77777777" w:rsidR="00FD158B" w:rsidRDefault="00FD158B" w:rsidP="00FD158B">
      <w:pPr>
        <w:pStyle w:val="BodyText"/>
        <w:spacing w:before="9"/>
        <w:rPr>
          <w:sz w:val="20"/>
        </w:rPr>
      </w:pPr>
    </w:p>
    <w:p w14:paraId="4A6BAEBF" w14:textId="77777777" w:rsidR="00FD158B" w:rsidRPr="00B70CD6" w:rsidRDefault="00FD158B" w:rsidP="00FD158B">
      <w:pPr>
        <w:pStyle w:val="Heading2"/>
        <w:ind w:left="119"/>
        <w:rPr>
          <w:sz w:val="24"/>
          <w:szCs w:val="24"/>
        </w:rPr>
      </w:pPr>
      <w:bookmarkStart w:id="2" w:name="Accountability"/>
      <w:bookmarkStart w:id="3" w:name="_bookmark5"/>
      <w:bookmarkEnd w:id="2"/>
      <w:bookmarkEnd w:id="3"/>
      <w:r w:rsidRPr="00B70CD6">
        <w:rPr>
          <w:color w:val="000080"/>
          <w:spacing w:val="-2"/>
          <w:sz w:val="24"/>
          <w:szCs w:val="24"/>
        </w:rPr>
        <w:t>Accountability</w:t>
      </w:r>
    </w:p>
    <w:p w14:paraId="201BA197" w14:textId="77777777" w:rsidR="00FD158B" w:rsidRDefault="00FD158B" w:rsidP="00FD158B">
      <w:pPr>
        <w:pStyle w:val="BodyText"/>
        <w:spacing w:before="3"/>
        <w:rPr>
          <w:b/>
          <w:sz w:val="19"/>
        </w:rPr>
      </w:pPr>
    </w:p>
    <w:p w14:paraId="5F12ED47" w14:textId="2E82DD00" w:rsidR="00FD158B" w:rsidRDefault="00FD158B" w:rsidP="00FD158B">
      <w:pPr>
        <w:pStyle w:val="BodyText"/>
        <w:ind w:left="119" w:right="102"/>
      </w:pPr>
      <w:r>
        <w:t>Accountability refers to the general principle that individuals, organisations and the community are responsible for their actions and may be required to explain their actions to others. Demonstrating accountability encompasses acting within appropriate delegations and authorities, setting</w:t>
      </w:r>
      <w:r w:rsidR="00541DB6">
        <w:t>,</w:t>
      </w:r>
      <w:r>
        <w:t xml:space="preserve"> and adhering to standards for ethical behaviour, applying sound risk management principles to decision-making, </w:t>
      </w:r>
      <w:proofErr w:type="gramStart"/>
      <w:r>
        <w:t>establishing</w:t>
      </w:r>
      <w:proofErr w:type="gramEnd"/>
      <w:r>
        <w:t xml:space="preserve"> and following authorised policies and</w:t>
      </w:r>
      <w:r>
        <w:rPr>
          <w:spacing w:val="-3"/>
        </w:rPr>
        <w:t xml:space="preserve"> </w:t>
      </w:r>
      <w:r>
        <w:t>procedures,</w:t>
      </w:r>
      <w:r>
        <w:rPr>
          <w:spacing w:val="-4"/>
        </w:rPr>
        <w:t xml:space="preserve"> </w:t>
      </w:r>
      <w:r>
        <w:t>and</w:t>
      </w:r>
      <w:r>
        <w:rPr>
          <w:spacing w:val="-1"/>
        </w:rPr>
        <w:t xml:space="preserve"> </w:t>
      </w:r>
      <w:r>
        <w:t>enabling</w:t>
      </w:r>
      <w:r>
        <w:rPr>
          <w:spacing w:val="-2"/>
        </w:rPr>
        <w:t xml:space="preserve"> </w:t>
      </w:r>
      <w:r>
        <w:t>inspection</w:t>
      </w:r>
      <w:r>
        <w:rPr>
          <w:spacing w:val="-3"/>
        </w:rPr>
        <w:t xml:space="preserve"> </w:t>
      </w:r>
      <w:r>
        <w:t>and</w:t>
      </w:r>
      <w:r>
        <w:rPr>
          <w:spacing w:val="-1"/>
        </w:rPr>
        <w:t xml:space="preserve"> </w:t>
      </w:r>
      <w:r>
        <w:t>review</w:t>
      </w:r>
      <w:r>
        <w:rPr>
          <w:spacing w:val="-3"/>
        </w:rPr>
        <w:t xml:space="preserve"> </w:t>
      </w:r>
      <w:r>
        <w:t>of</w:t>
      </w:r>
      <w:r>
        <w:rPr>
          <w:spacing w:val="-3"/>
        </w:rPr>
        <w:t xml:space="preserve"> </w:t>
      </w:r>
      <w:r>
        <w:t>decisions</w:t>
      </w:r>
      <w:r>
        <w:rPr>
          <w:spacing w:val="-4"/>
        </w:rPr>
        <w:t xml:space="preserve"> </w:t>
      </w:r>
      <w:r>
        <w:t>and</w:t>
      </w:r>
      <w:r>
        <w:rPr>
          <w:spacing w:val="-1"/>
        </w:rPr>
        <w:t xml:space="preserve"> </w:t>
      </w:r>
      <w:r>
        <w:t>outcomes.</w:t>
      </w:r>
      <w:r>
        <w:rPr>
          <w:spacing w:val="-2"/>
        </w:rPr>
        <w:t xml:space="preserve"> </w:t>
      </w:r>
      <w:r>
        <w:t>Records</w:t>
      </w:r>
      <w:r>
        <w:rPr>
          <w:spacing w:val="-4"/>
        </w:rPr>
        <w:t xml:space="preserve"> </w:t>
      </w:r>
      <w:r>
        <w:t>are vital for accountability, and appropriately captured and managed records, information and data are fundamental to providing evidence of an organisation’s actions and decisions.</w:t>
      </w:r>
    </w:p>
    <w:p w14:paraId="7425AB4F" w14:textId="77777777" w:rsidR="00FD158B" w:rsidRDefault="00FD158B" w:rsidP="00FD158B">
      <w:pPr>
        <w:pStyle w:val="BodyText"/>
        <w:ind w:left="119" w:right="231"/>
      </w:pPr>
      <w:r>
        <w:t>Equally,</w:t>
      </w:r>
      <w:r>
        <w:rPr>
          <w:spacing w:val="-4"/>
        </w:rPr>
        <w:t xml:space="preserve"> </w:t>
      </w:r>
      <w:r>
        <w:t>the</w:t>
      </w:r>
      <w:r>
        <w:rPr>
          <w:spacing w:val="-2"/>
        </w:rPr>
        <w:t xml:space="preserve"> </w:t>
      </w:r>
      <w:r>
        <w:t>organisations</w:t>
      </w:r>
      <w:r>
        <w:rPr>
          <w:spacing w:val="-3"/>
        </w:rPr>
        <w:t xml:space="preserve"> </w:t>
      </w:r>
      <w:r>
        <w:t>must</w:t>
      </w:r>
      <w:r>
        <w:rPr>
          <w:spacing w:val="-4"/>
        </w:rPr>
        <w:t xml:space="preserve"> </w:t>
      </w:r>
      <w:r>
        <w:t>also</w:t>
      </w:r>
      <w:r>
        <w:rPr>
          <w:spacing w:val="-4"/>
        </w:rPr>
        <w:t xml:space="preserve"> </w:t>
      </w:r>
      <w:r>
        <w:t>be</w:t>
      </w:r>
      <w:r>
        <w:rPr>
          <w:spacing w:val="-2"/>
        </w:rPr>
        <w:t xml:space="preserve"> </w:t>
      </w:r>
      <w:r>
        <w:t>accountable</w:t>
      </w:r>
      <w:r>
        <w:rPr>
          <w:spacing w:val="-4"/>
        </w:rPr>
        <w:t xml:space="preserve"> </w:t>
      </w:r>
      <w:r>
        <w:t>for</w:t>
      </w:r>
      <w:r>
        <w:rPr>
          <w:spacing w:val="-4"/>
        </w:rPr>
        <w:t xml:space="preserve"> </w:t>
      </w:r>
      <w:r>
        <w:t>the</w:t>
      </w:r>
      <w:r>
        <w:rPr>
          <w:spacing w:val="-2"/>
        </w:rPr>
        <w:t xml:space="preserve"> </w:t>
      </w:r>
      <w:r>
        <w:t>process</w:t>
      </w:r>
      <w:r>
        <w:rPr>
          <w:spacing w:val="-3"/>
        </w:rPr>
        <w:t xml:space="preserve"> </w:t>
      </w:r>
      <w:r>
        <w:t>they</w:t>
      </w:r>
      <w:r>
        <w:rPr>
          <w:spacing w:val="-5"/>
        </w:rPr>
        <w:t xml:space="preserve"> </w:t>
      </w:r>
      <w:r>
        <w:t>use</w:t>
      </w:r>
      <w:r>
        <w:rPr>
          <w:spacing w:val="-2"/>
        </w:rPr>
        <w:t xml:space="preserve"> </w:t>
      </w:r>
      <w:r>
        <w:t>for determining the information assets they must create and keep.</w:t>
      </w:r>
    </w:p>
    <w:p w14:paraId="3E12E1F1" w14:textId="77777777" w:rsidR="00B70CD6" w:rsidRDefault="00B70CD6" w:rsidP="00FD158B">
      <w:pPr>
        <w:pStyle w:val="Heading2"/>
        <w:spacing w:before="1"/>
        <w:ind w:left="119"/>
        <w:rPr>
          <w:color w:val="000080"/>
          <w:spacing w:val="-2"/>
        </w:rPr>
      </w:pPr>
    </w:p>
    <w:p w14:paraId="0D89F380" w14:textId="24E69C9C" w:rsidR="00FD158B" w:rsidRPr="00B70CD6" w:rsidRDefault="00FD158B" w:rsidP="00FD158B">
      <w:pPr>
        <w:pStyle w:val="Heading2"/>
        <w:spacing w:before="1"/>
        <w:ind w:left="119"/>
        <w:rPr>
          <w:sz w:val="24"/>
          <w:szCs w:val="24"/>
        </w:rPr>
      </w:pPr>
      <w:r w:rsidRPr="00B70CD6">
        <w:rPr>
          <w:color w:val="000080"/>
          <w:spacing w:val="-2"/>
          <w:sz w:val="24"/>
          <w:szCs w:val="24"/>
        </w:rPr>
        <w:t>Consistency</w:t>
      </w:r>
    </w:p>
    <w:p w14:paraId="004F28FB" w14:textId="77777777" w:rsidR="00FD158B" w:rsidRDefault="00FD158B" w:rsidP="00FD158B">
      <w:pPr>
        <w:pStyle w:val="BodyText"/>
        <w:spacing w:before="3"/>
        <w:rPr>
          <w:b/>
          <w:sz w:val="19"/>
        </w:rPr>
      </w:pPr>
    </w:p>
    <w:p w14:paraId="77E3D07D" w14:textId="0482F1CC" w:rsidR="00FD158B" w:rsidRDefault="00FD158B" w:rsidP="00FD158B">
      <w:pPr>
        <w:pStyle w:val="BodyText"/>
        <w:ind w:left="119" w:right="215"/>
      </w:pPr>
      <w:r>
        <w:t>Consistency is an important principle of equitable and accountable public administration. The</w:t>
      </w:r>
      <w:r>
        <w:rPr>
          <w:spacing w:val="-1"/>
        </w:rPr>
        <w:t xml:space="preserve"> </w:t>
      </w:r>
      <w:r>
        <w:t>assessment of which</w:t>
      </w:r>
      <w:r>
        <w:rPr>
          <w:spacing w:val="-3"/>
        </w:rPr>
        <w:t xml:space="preserve"> </w:t>
      </w:r>
      <w:r>
        <w:t>records,</w:t>
      </w:r>
      <w:r>
        <w:rPr>
          <w:spacing w:val="-4"/>
        </w:rPr>
        <w:t xml:space="preserve"> </w:t>
      </w:r>
      <w:r>
        <w:t>information</w:t>
      </w:r>
      <w:r w:rsidR="00541DB6">
        <w:t>,</w:t>
      </w:r>
      <w:r>
        <w:rPr>
          <w:spacing w:val="-1"/>
        </w:rPr>
        <w:t xml:space="preserve"> </w:t>
      </w:r>
      <w:r>
        <w:t>and</w:t>
      </w:r>
      <w:r>
        <w:rPr>
          <w:spacing w:val="-1"/>
        </w:rPr>
        <w:t xml:space="preserve"> </w:t>
      </w:r>
      <w:r>
        <w:t>data</w:t>
      </w:r>
      <w:r>
        <w:rPr>
          <w:spacing w:val="-4"/>
        </w:rPr>
        <w:t xml:space="preserve"> </w:t>
      </w:r>
      <w:r>
        <w:t>to</w:t>
      </w:r>
      <w:r>
        <w:rPr>
          <w:spacing w:val="-3"/>
        </w:rPr>
        <w:t xml:space="preserve"> </w:t>
      </w:r>
      <w:r>
        <w:t>create</w:t>
      </w:r>
      <w:r>
        <w:rPr>
          <w:spacing w:val="-3"/>
        </w:rPr>
        <w:t xml:space="preserve"> </w:t>
      </w:r>
      <w:r>
        <w:t>and keep must</w:t>
      </w:r>
      <w:r>
        <w:rPr>
          <w:spacing w:val="-3"/>
        </w:rPr>
        <w:t xml:space="preserve"> </w:t>
      </w:r>
      <w:r>
        <w:t>follow</w:t>
      </w:r>
      <w:r>
        <w:rPr>
          <w:spacing w:val="-5"/>
        </w:rPr>
        <w:t xml:space="preserve"> </w:t>
      </w:r>
      <w:r>
        <w:t>the general principle of consistency.</w:t>
      </w:r>
    </w:p>
    <w:p w14:paraId="79C24B29" w14:textId="77777777" w:rsidR="00FD158B" w:rsidRDefault="00FD158B" w:rsidP="00FD158B">
      <w:pPr>
        <w:pStyle w:val="BodyText"/>
        <w:spacing w:before="7"/>
        <w:rPr>
          <w:sz w:val="19"/>
        </w:rPr>
      </w:pPr>
    </w:p>
    <w:p w14:paraId="2DCA66F2" w14:textId="5C2A2173" w:rsidR="00FD158B" w:rsidRDefault="00FD158B" w:rsidP="00FD158B">
      <w:pPr>
        <w:pStyle w:val="BodyText"/>
        <w:ind w:left="120" w:right="175"/>
      </w:pPr>
      <w:r>
        <w:t>Consistency</w:t>
      </w:r>
      <w:r>
        <w:rPr>
          <w:spacing w:val="-3"/>
        </w:rPr>
        <w:t xml:space="preserve"> </w:t>
      </w:r>
      <w:r>
        <w:t>is</w:t>
      </w:r>
      <w:r>
        <w:rPr>
          <w:spacing w:val="-5"/>
        </w:rPr>
        <w:t xml:space="preserve"> </w:t>
      </w:r>
      <w:r>
        <w:t>achieved</w:t>
      </w:r>
      <w:r>
        <w:rPr>
          <w:spacing w:val="-4"/>
        </w:rPr>
        <w:t xml:space="preserve"> </w:t>
      </w:r>
      <w:r>
        <w:t>by</w:t>
      </w:r>
      <w:r>
        <w:rPr>
          <w:spacing w:val="-3"/>
        </w:rPr>
        <w:t xml:space="preserve"> </w:t>
      </w:r>
      <w:r>
        <w:t>all</w:t>
      </w:r>
      <w:r>
        <w:rPr>
          <w:spacing w:val="-2"/>
        </w:rPr>
        <w:t xml:space="preserve"> </w:t>
      </w:r>
      <w:r>
        <w:t>ACT</w:t>
      </w:r>
      <w:r>
        <w:rPr>
          <w:spacing w:val="-4"/>
        </w:rPr>
        <w:t xml:space="preserve"> </w:t>
      </w:r>
      <w:r>
        <w:t>Government</w:t>
      </w:r>
      <w:r>
        <w:rPr>
          <w:spacing w:val="-1"/>
        </w:rPr>
        <w:t xml:space="preserve"> </w:t>
      </w:r>
      <w:r>
        <w:t>organisations</w:t>
      </w:r>
      <w:r>
        <w:rPr>
          <w:spacing w:val="-3"/>
        </w:rPr>
        <w:t xml:space="preserve"> </w:t>
      </w:r>
      <w:r>
        <w:t>adopting</w:t>
      </w:r>
      <w:r>
        <w:rPr>
          <w:spacing w:val="-5"/>
        </w:rPr>
        <w:t xml:space="preserve"> </w:t>
      </w:r>
      <w:r>
        <w:t>processes</w:t>
      </w:r>
      <w:r>
        <w:rPr>
          <w:spacing w:val="-2"/>
        </w:rPr>
        <w:t xml:space="preserve"> </w:t>
      </w:r>
      <w:r>
        <w:t>mandated by the Territory Records Office for identifying their recordkeeping requirements. These processes must be compatible with the better practice methodologies identified in the International Standard for Records Management ISO 15489. The Territory Records Office supports and encourages the use of the Business Classification Scheme (BCS) and the authorised Records Disposal Schedules, to classify business processes and to sentence records, information</w:t>
      </w:r>
      <w:r w:rsidR="00541DB6">
        <w:t>,</w:t>
      </w:r>
      <w:r>
        <w:t xml:space="preserve"> and data those processes generate. This appraisal methodology </w:t>
      </w:r>
      <w:proofErr w:type="gramStart"/>
      <w:r>
        <w:t>takes into account</w:t>
      </w:r>
      <w:proofErr w:type="gramEnd"/>
      <w:r>
        <w:t>:</w:t>
      </w:r>
    </w:p>
    <w:p w14:paraId="48DC1FEA" w14:textId="77777777" w:rsidR="00FD158B" w:rsidRDefault="00FD158B" w:rsidP="00FD158B">
      <w:pPr>
        <w:pStyle w:val="BodyText"/>
        <w:spacing w:before="9"/>
        <w:rPr>
          <w:sz w:val="19"/>
        </w:rPr>
      </w:pPr>
    </w:p>
    <w:p w14:paraId="3FC13138"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business</w:t>
      </w:r>
      <w:r>
        <w:rPr>
          <w:spacing w:val="-2"/>
        </w:rPr>
        <w:t xml:space="preserve"> </w:t>
      </w:r>
      <w:r>
        <w:t>operations</w:t>
      </w:r>
      <w:r>
        <w:rPr>
          <w:spacing w:val="-4"/>
        </w:rPr>
        <w:t xml:space="preserve"> </w:t>
      </w:r>
      <w:r>
        <w:t>and</w:t>
      </w:r>
      <w:r>
        <w:rPr>
          <w:spacing w:val="-4"/>
        </w:rPr>
        <w:t xml:space="preserve"> </w:t>
      </w:r>
      <w:r>
        <w:t>administration</w:t>
      </w:r>
      <w:r>
        <w:rPr>
          <w:spacing w:val="-2"/>
        </w:rPr>
        <w:t xml:space="preserve"> </w:t>
      </w:r>
      <w:proofErr w:type="gramStart"/>
      <w:r>
        <w:rPr>
          <w:spacing w:val="-2"/>
        </w:rPr>
        <w:t>needs;</w:t>
      </w:r>
      <w:proofErr w:type="gramEnd"/>
    </w:p>
    <w:p w14:paraId="718A09AE"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lastRenderedPageBreak/>
        <w:t>legislative</w:t>
      </w:r>
      <w:r>
        <w:rPr>
          <w:spacing w:val="-3"/>
        </w:rPr>
        <w:t xml:space="preserve"> </w:t>
      </w:r>
      <w:r>
        <w:t>and</w:t>
      </w:r>
      <w:r>
        <w:rPr>
          <w:spacing w:val="-5"/>
        </w:rPr>
        <w:t xml:space="preserve"> </w:t>
      </w:r>
      <w:r>
        <w:t>regulatory</w:t>
      </w:r>
      <w:r>
        <w:rPr>
          <w:spacing w:val="-3"/>
        </w:rPr>
        <w:t xml:space="preserve"> </w:t>
      </w:r>
      <w:proofErr w:type="gramStart"/>
      <w:r>
        <w:rPr>
          <w:spacing w:val="-2"/>
        </w:rPr>
        <w:t>requirements;</w:t>
      </w:r>
      <w:proofErr w:type="gramEnd"/>
    </w:p>
    <w:p w14:paraId="57A25E55" w14:textId="575214B7" w:rsidR="00FD158B" w:rsidRDefault="00FD158B" w:rsidP="00FD158B">
      <w:pPr>
        <w:pStyle w:val="ListParagraph"/>
        <w:widowControl w:val="0"/>
        <w:numPr>
          <w:ilvl w:val="0"/>
          <w:numId w:val="7"/>
        </w:numPr>
        <w:tabs>
          <w:tab w:val="left" w:pos="1252"/>
          <w:tab w:val="left" w:pos="1253"/>
        </w:tabs>
        <w:adjustRightInd/>
        <w:spacing w:before="1"/>
        <w:ind w:right="1030"/>
        <w:contextualSpacing w:val="0"/>
      </w:pPr>
      <w:r>
        <w:t>the</w:t>
      </w:r>
      <w:r>
        <w:rPr>
          <w:spacing w:val="-5"/>
        </w:rPr>
        <w:t xml:space="preserve"> </w:t>
      </w:r>
      <w:r>
        <w:t>rights,</w:t>
      </w:r>
      <w:r>
        <w:rPr>
          <w:spacing w:val="-3"/>
        </w:rPr>
        <w:t xml:space="preserve"> </w:t>
      </w:r>
      <w:r>
        <w:t>entitlements</w:t>
      </w:r>
      <w:r>
        <w:rPr>
          <w:spacing w:val="-8"/>
        </w:rPr>
        <w:t xml:space="preserve"> </w:t>
      </w:r>
      <w:r>
        <w:t>and</w:t>
      </w:r>
      <w:r>
        <w:rPr>
          <w:spacing w:val="-5"/>
        </w:rPr>
        <w:t xml:space="preserve"> </w:t>
      </w:r>
      <w:r>
        <w:t>obligations</w:t>
      </w:r>
      <w:r>
        <w:rPr>
          <w:spacing w:val="-4"/>
        </w:rPr>
        <w:t xml:space="preserve"> </w:t>
      </w:r>
      <w:r>
        <w:t>of</w:t>
      </w:r>
      <w:r>
        <w:rPr>
          <w:spacing w:val="-2"/>
        </w:rPr>
        <w:t xml:space="preserve"> </w:t>
      </w:r>
      <w:r>
        <w:t>the</w:t>
      </w:r>
      <w:r>
        <w:rPr>
          <w:spacing w:val="-5"/>
        </w:rPr>
        <w:t xml:space="preserve"> </w:t>
      </w:r>
      <w:r>
        <w:t>Government,</w:t>
      </w:r>
      <w:r>
        <w:rPr>
          <w:spacing w:val="-6"/>
        </w:rPr>
        <w:t xml:space="preserve"> </w:t>
      </w:r>
      <w:r>
        <w:t>individuals, organisations</w:t>
      </w:r>
      <w:r w:rsidR="00541DB6">
        <w:t>,</w:t>
      </w:r>
      <w:r>
        <w:t xml:space="preserve"> and the community; and</w:t>
      </w:r>
    </w:p>
    <w:p w14:paraId="0B09C21E" w14:textId="02F18574"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significance</w:t>
      </w:r>
      <w:r>
        <w:rPr>
          <w:spacing w:val="-3"/>
        </w:rPr>
        <w:t xml:space="preserve"> </w:t>
      </w:r>
      <w:r>
        <w:t>of</w:t>
      </w:r>
      <w:r>
        <w:rPr>
          <w:spacing w:val="-3"/>
        </w:rPr>
        <w:t xml:space="preserve"> </w:t>
      </w:r>
      <w:r>
        <w:t>any</w:t>
      </w:r>
      <w:r>
        <w:rPr>
          <w:spacing w:val="-1"/>
        </w:rPr>
        <w:t xml:space="preserve"> </w:t>
      </w:r>
      <w:r>
        <w:t>records,</w:t>
      </w:r>
      <w:r>
        <w:rPr>
          <w:spacing w:val="-1"/>
        </w:rPr>
        <w:t xml:space="preserve"> </w:t>
      </w:r>
      <w:r>
        <w:t>information</w:t>
      </w:r>
      <w:r w:rsidR="00541DB6">
        <w:t>,</w:t>
      </w:r>
      <w:r>
        <w:t xml:space="preserve"> and</w:t>
      </w:r>
      <w:r>
        <w:rPr>
          <w:spacing w:val="-3"/>
        </w:rPr>
        <w:t xml:space="preserve"> </w:t>
      </w:r>
      <w:r>
        <w:t>data</w:t>
      </w:r>
      <w:r>
        <w:rPr>
          <w:spacing w:val="-3"/>
        </w:rPr>
        <w:t xml:space="preserve"> </w:t>
      </w:r>
      <w:r>
        <w:t>to</w:t>
      </w:r>
      <w:r>
        <w:rPr>
          <w:spacing w:val="-3"/>
        </w:rPr>
        <w:t xml:space="preserve"> </w:t>
      </w:r>
      <w:r>
        <w:t xml:space="preserve">the </w:t>
      </w:r>
      <w:r>
        <w:rPr>
          <w:spacing w:val="-2"/>
        </w:rPr>
        <w:t>Territory.</w:t>
      </w:r>
    </w:p>
    <w:p w14:paraId="25F3E6D6" w14:textId="069965DF" w:rsidR="00FD158B" w:rsidRDefault="00FD158B" w:rsidP="00FD158B">
      <w:pPr>
        <w:pStyle w:val="BodyText"/>
        <w:spacing w:before="38"/>
        <w:ind w:left="119" w:right="215"/>
      </w:pPr>
      <w:r>
        <w:t>Records,</w:t>
      </w:r>
      <w:r>
        <w:rPr>
          <w:spacing w:val="-3"/>
        </w:rPr>
        <w:t xml:space="preserve"> </w:t>
      </w:r>
      <w:r>
        <w:t>information</w:t>
      </w:r>
      <w:r w:rsidR="00541DB6">
        <w:t>,</w:t>
      </w:r>
      <w:r>
        <w:rPr>
          <w:spacing w:val="-3"/>
        </w:rPr>
        <w:t xml:space="preserve"> </w:t>
      </w:r>
      <w:r>
        <w:t>and</w:t>
      </w:r>
      <w:r>
        <w:rPr>
          <w:spacing w:val="-3"/>
        </w:rPr>
        <w:t xml:space="preserve"> </w:t>
      </w:r>
      <w:r>
        <w:t>data</w:t>
      </w:r>
      <w:r>
        <w:rPr>
          <w:spacing w:val="-3"/>
        </w:rPr>
        <w:t xml:space="preserve"> </w:t>
      </w:r>
      <w:r>
        <w:t>management</w:t>
      </w:r>
      <w:r>
        <w:rPr>
          <w:spacing w:val="-3"/>
        </w:rPr>
        <w:t xml:space="preserve"> </w:t>
      </w:r>
      <w:r>
        <w:t>requirements</w:t>
      </w:r>
      <w:r>
        <w:rPr>
          <w:spacing w:val="-6"/>
        </w:rPr>
        <w:t xml:space="preserve"> </w:t>
      </w:r>
      <w:r>
        <w:t>that</w:t>
      </w:r>
      <w:r>
        <w:rPr>
          <w:spacing w:val="-5"/>
        </w:rPr>
        <w:t xml:space="preserve"> </w:t>
      </w:r>
      <w:r>
        <w:t>are</w:t>
      </w:r>
      <w:r>
        <w:rPr>
          <w:spacing w:val="-3"/>
        </w:rPr>
        <w:t xml:space="preserve"> </w:t>
      </w:r>
      <w:r>
        <w:t>identified</w:t>
      </w:r>
      <w:r>
        <w:rPr>
          <w:spacing w:val="-5"/>
        </w:rPr>
        <w:t xml:space="preserve"> </w:t>
      </w:r>
      <w:r>
        <w:t>consistently and objectively will result in meaningful and accountable retention and destruction decisions across the Territory, so that each function of government is appropriately represented in the archival resources of the Territory.</w:t>
      </w:r>
    </w:p>
    <w:p w14:paraId="18EB7251" w14:textId="77777777" w:rsidR="00FD158B" w:rsidRDefault="00FD158B" w:rsidP="00FD158B">
      <w:pPr>
        <w:pStyle w:val="BodyText"/>
        <w:spacing w:before="7"/>
        <w:rPr>
          <w:sz w:val="20"/>
        </w:rPr>
      </w:pPr>
    </w:p>
    <w:p w14:paraId="1B8D4759" w14:textId="77777777" w:rsidR="00FD158B" w:rsidRPr="00B70CD6" w:rsidRDefault="00FD158B" w:rsidP="00FD158B">
      <w:pPr>
        <w:pStyle w:val="Heading2"/>
        <w:spacing w:before="1"/>
        <w:ind w:left="119"/>
        <w:rPr>
          <w:sz w:val="24"/>
          <w:szCs w:val="24"/>
        </w:rPr>
      </w:pPr>
      <w:bookmarkStart w:id="4" w:name="Objectivity"/>
      <w:bookmarkStart w:id="5" w:name="_bookmark7"/>
      <w:bookmarkEnd w:id="4"/>
      <w:bookmarkEnd w:id="5"/>
      <w:r w:rsidRPr="00B70CD6">
        <w:rPr>
          <w:color w:val="000080"/>
          <w:spacing w:val="-2"/>
          <w:sz w:val="24"/>
          <w:szCs w:val="24"/>
        </w:rPr>
        <w:t>Objectivity</w:t>
      </w:r>
    </w:p>
    <w:p w14:paraId="15F6E478" w14:textId="77777777" w:rsidR="00FD158B" w:rsidRDefault="00FD158B" w:rsidP="00FD158B">
      <w:pPr>
        <w:pStyle w:val="BodyText"/>
        <w:spacing w:before="2"/>
        <w:rPr>
          <w:b/>
          <w:sz w:val="19"/>
        </w:rPr>
      </w:pPr>
    </w:p>
    <w:p w14:paraId="3BA79FD8" w14:textId="45E5CE5E" w:rsidR="00FD158B" w:rsidRDefault="00FD158B" w:rsidP="00FD158B">
      <w:pPr>
        <w:pStyle w:val="BodyText"/>
        <w:spacing w:before="1"/>
        <w:ind w:left="119" w:right="215"/>
      </w:pPr>
      <w:r>
        <w:t>Organisations must, as far as possible, be objective in their decision-making about the creation, management and disposal of their records, information</w:t>
      </w:r>
      <w:r w:rsidR="00541DB6">
        <w:t>,</w:t>
      </w:r>
      <w:r>
        <w:t xml:space="preserve"> and data. This means </w:t>
      </w:r>
      <w:proofErr w:type="gramStart"/>
      <w:r>
        <w:t>taking</w:t>
      </w:r>
      <w:r>
        <w:rPr>
          <w:spacing w:val="-2"/>
        </w:rPr>
        <w:t xml:space="preserve"> </w:t>
      </w:r>
      <w:r>
        <w:t>into</w:t>
      </w:r>
      <w:r>
        <w:rPr>
          <w:spacing w:val="-3"/>
        </w:rPr>
        <w:t xml:space="preserve"> </w:t>
      </w:r>
      <w:r>
        <w:t>account</w:t>
      </w:r>
      <w:proofErr w:type="gramEnd"/>
      <w:r>
        <w:t xml:space="preserve"> and</w:t>
      </w:r>
      <w:r>
        <w:rPr>
          <w:spacing w:val="-5"/>
        </w:rPr>
        <w:t xml:space="preserve"> </w:t>
      </w:r>
      <w:r>
        <w:t>balancing</w:t>
      </w:r>
      <w:r>
        <w:rPr>
          <w:spacing w:val="-4"/>
        </w:rPr>
        <w:t xml:space="preserve"> </w:t>
      </w:r>
      <w:r>
        <w:t>many</w:t>
      </w:r>
      <w:r>
        <w:rPr>
          <w:spacing w:val="-5"/>
        </w:rPr>
        <w:t xml:space="preserve"> </w:t>
      </w:r>
      <w:r>
        <w:t>different</w:t>
      </w:r>
      <w:r>
        <w:rPr>
          <w:spacing w:val="-3"/>
        </w:rPr>
        <w:t xml:space="preserve"> </w:t>
      </w:r>
      <w:r>
        <w:t>perspectives</w:t>
      </w:r>
      <w:r>
        <w:rPr>
          <w:spacing w:val="-4"/>
        </w:rPr>
        <w:t xml:space="preserve"> </w:t>
      </w:r>
      <w:r>
        <w:t>on</w:t>
      </w:r>
      <w:r>
        <w:rPr>
          <w:spacing w:val="-2"/>
        </w:rPr>
        <w:t xml:space="preserve"> </w:t>
      </w:r>
      <w:r>
        <w:t>the</w:t>
      </w:r>
      <w:r>
        <w:rPr>
          <w:spacing w:val="-3"/>
        </w:rPr>
        <w:t xml:space="preserve"> </w:t>
      </w:r>
      <w:r>
        <w:t>use</w:t>
      </w:r>
      <w:r>
        <w:rPr>
          <w:spacing w:val="-3"/>
        </w:rPr>
        <w:t xml:space="preserve"> </w:t>
      </w:r>
      <w:r>
        <w:t>or</w:t>
      </w:r>
      <w:r>
        <w:rPr>
          <w:spacing w:val="-1"/>
        </w:rPr>
        <w:t xml:space="preserve"> </w:t>
      </w:r>
      <w:r>
        <w:t>value</w:t>
      </w:r>
      <w:r>
        <w:rPr>
          <w:spacing w:val="-4"/>
        </w:rPr>
        <w:t xml:space="preserve"> </w:t>
      </w:r>
      <w:r>
        <w:t>of the information assets being assessed. Organisations can improve the objectivity of their assessment processes by:</w:t>
      </w:r>
    </w:p>
    <w:p w14:paraId="28ABE98D" w14:textId="77777777" w:rsidR="00FD158B" w:rsidRDefault="00FD158B" w:rsidP="00FD158B">
      <w:pPr>
        <w:pStyle w:val="BodyText"/>
        <w:spacing w:before="8"/>
        <w:rPr>
          <w:sz w:val="19"/>
        </w:rPr>
      </w:pPr>
    </w:p>
    <w:p w14:paraId="662B9605" w14:textId="77777777" w:rsidR="00FD158B" w:rsidRDefault="00FD158B" w:rsidP="00FD158B">
      <w:pPr>
        <w:pStyle w:val="ListParagraph"/>
        <w:widowControl w:val="0"/>
        <w:numPr>
          <w:ilvl w:val="0"/>
          <w:numId w:val="7"/>
        </w:numPr>
        <w:tabs>
          <w:tab w:val="left" w:pos="1252"/>
          <w:tab w:val="left" w:pos="1253"/>
        </w:tabs>
        <w:adjustRightInd/>
        <w:spacing w:before="1"/>
        <w:ind w:right="338"/>
        <w:contextualSpacing w:val="0"/>
      </w:pPr>
      <w:r>
        <w:t>ensuring</w:t>
      </w:r>
      <w:r>
        <w:rPr>
          <w:spacing w:val="-3"/>
        </w:rPr>
        <w:t xml:space="preserve"> </w:t>
      </w:r>
      <w:r>
        <w:t>that</w:t>
      </w:r>
      <w:r>
        <w:rPr>
          <w:spacing w:val="-2"/>
        </w:rPr>
        <w:t xml:space="preserve"> </w:t>
      </w:r>
      <w:r>
        <w:t>suitably</w:t>
      </w:r>
      <w:r>
        <w:rPr>
          <w:spacing w:val="-6"/>
        </w:rPr>
        <w:t xml:space="preserve"> </w:t>
      </w:r>
      <w:r>
        <w:t>qualified</w:t>
      </w:r>
      <w:r>
        <w:rPr>
          <w:spacing w:val="-4"/>
        </w:rPr>
        <w:t xml:space="preserve"> </w:t>
      </w:r>
      <w:r>
        <w:t>and</w:t>
      </w:r>
      <w:r>
        <w:rPr>
          <w:spacing w:val="-3"/>
        </w:rPr>
        <w:t xml:space="preserve"> </w:t>
      </w:r>
      <w:r>
        <w:t>experienced</w:t>
      </w:r>
      <w:r>
        <w:rPr>
          <w:spacing w:val="-4"/>
        </w:rPr>
        <w:t xml:space="preserve"> </w:t>
      </w:r>
      <w:r>
        <w:t>records,</w:t>
      </w:r>
      <w:r>
        <w:rPr>
          <w:spacing w:val="-3"/>
        </w:rPr>
        <w:t xml:space="preserve"> </w:t>
      </w:r>
      <w:r>
        <w:t>information</w:t>
      </w:r>
      <w:r>
        <w:rPr>
          <w:spacing w:val="-3"/>
        </w:rPr>
        <w:t xml:space="preserve"> </w:t>
      </w:r>
      <w:r>
        <w:t>and</w:t>
      </w:r>
      <w:r>
        <w:rPr>
          <w:spacing w:val="-6"/>
        </w:rPr>
        <w:t xml:space="preserve"> </w:t>
      </w:r>
      <w:r>
        <w:t xml:space="preserve">data management professionals are involved in the </w:t>
      </w:r>
      <w:proofErr w:type="gramStart"/>
      <w:r>
        <w:t>process;</w:t>
      </w:r>
      <w:proofErr w:type="gramEnd"/>
    </w:p>
    <w:p w14:paraId="312728D1" w14:textId="77777777" w:rsidR="00FD158B" w:rsidRDefault="00FD158B" w:rsidP="00FD158B">
      <w:pPr>
        <w:pStyle w:val="ListParagraph"/>
        <w:widowControl w:val="0"/>
        <w:numPr>
          <w:ilvl w:val="0"/>
          <w:numId w:val="7"/>
        </w:numPr>
        <w:tabs>
          <w:tab w:val="left" w:pos="1252"/>
          <w:tab w:val="left" w:pos="1253"/>
        </w:tabs>
        <w:adjustRightInd/>
        <w:spacing w:before="0"/>
        <w:ind w:right="489"/>
        <w:contextualSpacing w:val="0"/>
      </w:pPr>
      <w:r>
        <w:t>involving</w:t>
      </w:r>
      <w:r>
        <w:rPr>
          <w:spacing w:val="-2"/>
        </w:rPr>
        <w:t xml:space="preserve"> </w:t>
      </w:r>
      <w:r>
        <w:t>and</w:t>
      </w:r>
      <w:r>
        <w:rPr>
          <w:spacing w:val="-4"/>
        </w:rPr>
        <w:t xml:space="preserve"> </w:t>
      </w:r>
      <w:r>
        <w:t>seeking</w:t>
      </w:r>
      <w:r>
        <w:rPr>
          <w:spacing w:val="-5"/>
        </w:rPr>
        <w:t xml:space="preserve"> </w:t>
      </w:r>
      <w:r>
        <w:t>the</w:t>
      </w:r>
      <w:r>
        <w:rPr>
          <w:spacing w:val="-2"/>
        </w:rPr>
        <w:t xml:space="preserve"> </w:t>
      </w:r>
      <w:r>
        <w:t>views</w:t>
      </w:r>
      <w:r>
        <w:rPr>
          <w:spacing w:val="-3"/>
        </w:rPr>
        <w:t xml:space="preserve"> </w:t>
      </w:r>
      <w:r>
        <w:t>of</w:t>
      </w:r>
      <w:r>
        <w:rPr>
          <w:spacing w:val="-4"/>
        </w:rPr>
        <w:t xml:space="preserve"> </w:t>
      </w:r>
      <w:r>
        <w:t>a</w:t>
      </w:r>
      <w:r>
        <w:rPr>
          <w:spacing w:val="-2"/>
        </w:rPr>
        <w:t xml:space="preserve"> </w:t>
      </w:r>
      <w:r>
        <w:t>variety</w:t>
      </w:r>
      <w:r>
        <w:rPr>
          <w:spacing w:val="-3"/>
        </w:rPr>
        <w:t xml:space="preserve"> </w:t>
      </w:r>
      <w:r>
        <w:t>of</w:t>
      </w:r>
      <w:r>
        <w:rPr>
          <w:spacing w:val="-4"/>
        </w:rPr>
        <w:t xml:space="preserve"> </w:t>
      </w:r>
      <w:r>
        <w:t>different</w:t>
      </w:r>
      <w:r>
        <w:rPr>
          <w:spacing w:val="-4"/>
        </w:rPr>
        <w:t xml:space="preserve"> </w:t>
      </w:r>
      <w:r>
        <w:t>business</w:t>
      </w:r>
      <w:r>
        <w:rPr>
          <w:spacing w:val="-3"/>
        </w:rPr>
        <w:t xml:space="preserve"> </w:t>
      </w:r>
      <w:r>
        <w:t>areas</w:t>
      </w:r>
      <w:r>
        <w:rPr>
          <w:spacing w:val="-3"/>
        </w:rPr>
        <w:t xml:space="preserve"> </w:t>
      </w:r>
      <w:r>
        <w:t xml:space="preserve">within their </w:t>
      </w:r>
      <w:proofErr w:type="gramStart"/>
      <w:r>
        <w:t>organisations;</w:t>
      </w:r>
      <w:proofErr w:type="gramEnd"/>
    </w:p>
    <w:p w14:paraId="46559C16" w14:textId="77777777" w:rsidR="00FD158B" w:rsidRDefault="00FD158B" w:rsidP="00FD158B">
      <w:pPr>
        <w:pStyle w:val="ListParagraph"/>
        <w:widowControl w:val="0"/>
        <w:numPr>
          <w:ilvl w:val="0"/>
          <w:numId w:val="7"/>
        </w:numPr>
        <w:tabs>
          <w:tab w:val="left" w:pos="1252"/>
          <w:tab w:val="left" w:pos="1253"/>
        </w:tabs>
        <w:adjustRightInd/>
        <w:spacing w:before="0"/>
        <w:ind w:right="232"/>
        <w:contextualSpacing w:val="0"/>
      </w:pPr>
      <w:r>
        <w:t>incorporating</w:t>
      </w:r>
      <w:r>
        <w:rPr>
          <w:spacing w:val="-4"/>
        </w:rPr>
        <w:t xml:space="preserve"> </w:t>
      </w:r>
      <w:r>
        <w:t>the</w:t>
      </w:r>
      <w:r>
        <w:rPr>
          <w:spacing w:val="-3"/>
        </w:rPr>
        <w:t xml:space="preserve"> </w:t>
      </w:r>
      <w:r>
        <w:t>views</w:t>
      </w:r>
      <w:r>
        <w:rPr>
          <w:spacing w:val="-4"/>
        </w:rPr>
        <w:t xml:space="preserve"> </w:t>
      </w:r>
      <w:r>
        <w:t>of</w:t>
      </w:r>
      <w:r>
        <w:rPr>
          <w:spacing w:val="-2"/>
        </w:rPr>
        <w:t xml:space="preserve"> </w:t>
      </w:r>
      <w:r>
        <w:t>customers</w:t>
      </w:r>
      <w:r>
        <w:rPr>
          <w:spacing w:val="-6"/>
        </w:rPr>
        <w:t xml:space="preserve"> </w:t>
      </w:r>
      <w:r>
        <w:t>and</w:t>
      </w:r>
      <w:r>
        <w:rPr>
          <w:spacing w:val="-3"/>
        </w:rPr>
        <w:t xml:space="preserve"> </w:t>
      </w:r>
      <w:r>
        <w:t>other</w:t>
      </w:r>
      <w:r>
        <w:rPr>
          <w:spacing w:val="-3"/>
        </w:rPr>
        <w:t xml:space="preserve"> </w:t>
      </w:r>
      <w:r>
        <w:t>stakeholders,</w:t>
      </w:r>
      <w:r>
        <w:rPr>
          <w:spacing w:val="-3"/>
        </w:rPr>
        <w:t xml:space="preserve"> </w:t>
      </w:r>
      <w:r>
        <w:t>including</w:t>
      </w:r>
      <w:r>
        <w:rPr>
          <w:spacing w:val="-6"/>
        </w:rPr>
        <w:t xml:space="preserve"> </w:t>
      </w:r>
      <w:r>
        <w:t>through direct consultation where appropriate; and</w:t>
      </w:r>
    </w:p>
    <w:p w14:paraId="5D51E0BE" w14:textId="77777777" w:rsidR="00FD158B" w:rsidRDefault="00FD158B" w:rsidP="00FD158B">
      <w:pPr>
        <w:pStyle w:val="ListParagraph"/>
        <w:widowControl w:val="0"/>
        <w:numPr>
          <w:ilvl w:val="0"/>
          <w:numId w:val="7"/>
        </w:numPr>
        <w:tabs>
          <w:tab w:val="left" w:pos="1252"/>
          <w:tab w:val="left" w:pos="1253"/>
        </w:tabs>
        <w:adjustRightInd/>
        <w:spacing w:before="0"/>
        <w:ind w:right="213"/>
        <w:contextualSpacing w:val="0"/>
      </w:pPr>
      <w:r>
        <w:t>considering</w:t>
      </w:r>
      <w:r>
        <w:rPr>
          <w:spacing w:val="-3"/>
        </w:rPr>
        <w:t xml:space="preserve"> </w:t>
      </w:r>
      <w:r>
        <w:t>and</w:t>
      </w:r>
      <w:r>
        <w:rPr>
          <w:spacing w:val="-2"/>
        </w:rPr>
        <w:t xml:space="preserve"> </w:t>
      </w:r>
      <w:r>
        <w:t>incorporating</w:t>
      </w:r>
      <w:r>
        <w:rPr>
          <w:spacing w:val="-5"/>
        </w:rPr>
        <w:t xml:space="preserve"> </w:t>
      </w:r>
      <w:r>
        <w:t>the</w:t>
      </w:r>
      <w:r>
        <w:rPr>
          <w:spacing w:val="-2"/>
        </w:rPr>
        <w:t xml:space="preserve"> </w:t>
      </w:r>
      <w:r>
        <w:t>advice</w:t>
      </w:r>
      <w:r>
        <w:rPr>
          <w:spacing w:val="-2"/>
        </w:rPr>
        <w:t xml:space="preserve"> </w:t>
      </w:r>
      <w:r>
        <w:t>of</w:t>
      </w:r>
      <w:r>
        <w:rPr>
          <w:spacing w:val="-1"/>
        </w:rPr>
        <w:t xml:space="preserve"> </w:t>
      </w:r>
      <w:r>
        <w:t>the</w:t>
      </w:r>
      <w:r>
        <w:rPr>
          <w:spacing w:val="-5"/>
        </w:rPr>
        <w:t xml:space="preserve"> </w:t>
      </w:r>
      <w:r>
        <w:t>Territory</w:t>
      </w:r>
      <w:r>
        <w:rPr>
          <w:spacing w:val="-6"/>
        </w:rPr>
        <w:t xml:space="preserve"> </w:t>
      </w:r>
      <w:r>
        <w:t>Records</w:t>
      </w:r>
      <w:r>
        <w:rPr>
          <w:spacing w:val="-3"/>
        </w:rPr>
        <w:t xml:space="preserve"> </w:t>
      </w:r>
      <w:r>
        <w:t>Office</w:t>
      </w:r>
      <w:r>
        <w:rPr>
          <w:spacing w:val="-4"/>
        </w:rPr>
        <w:t xml:space="preserve"> </w:t>
      </w:r>
      <w:r>
        <w:t>and</w:t>
      </w:r>
      <w:r>
        <w:rPr>
          <w:spacing w:val="-4"/>
        </w:rPr>
        <w:t xml:space="preserve"> </w:t>
      </w:r>
      <w:r>
        <w:t>the Territory Records Advisory Council.</w:t>
      </w:r>
    </w:p>
    <w:p w14:paraId="2927B051" w14:textId="77777777" w:rsidR="00FD158B" w:rsidRDefault="00FD158B" w:rsidP="00FD158B">
      <w:pPr>
        <w:pStyle w:val="BodyText"/>
        <w:spacing w:before="6"/>
        <w:rPr>
          <w:sz w:val="19"/>
        </w:rPr>
      </w:pPr>
    </w:p>
    <w:p w14:paraId="72A3DE5A" w14:textId="77777777" w:rsidR="00FD158B" w:rsidRDefault="00FD158B" w:rsidP="00FD158B">
      <w:pPr>
        <w:pStyle w:val="BodyText"/>
        <w:spacing w:line="242" w:lineRule="auto"/>
        <w:ind w:left="120" w:right="183"/>
      </w:pPr>
      <w:r>
        <w:t>The</w:t>
      </w:r>
      <w:r>
        <w:rPr>
          <w:spacing w:val="-4"/>
        </w:rPr>
        <w:t xml:space="preserve"> </w:t>
      </w:r>
      <w:r>
        <w:t>Territory</w:t>
      </w:r>
      <w:r>
        <w:rPr>
          <w:spacing w:val="-3"/>
        </w:rPr>
        <w:t xml:space="preserve"> </w:t>
      </w:r>
      <w:r>
        <w:t>Records</w:t>
      </w:r>
      <w:r>
        <w:rPr>
          <w:spacing w:val="-3"/>
        </w:rPr>
        <w:t xml:space="preserve"> </w:t>
      </w:r>
      <w:r>
        <w:t>Advisory</w:t>
      </w:r>
      <w:r>
        <w:rPr>
          <w:spacing w:val="-3"/>
        </w:rPr>
        <w:t xml:space="preserve"> </w:t>
      </w:r>
      <w:r>
        <w:t>Council</w:t>
      </w:r>
      <w:r>
        <w:rPr>
          <w:spacing w:val="-3"/>
        </w:rPr>
        <w:t xml:space="preserve"> </w:t>
      </w:r>
      <w:r>
        <w:t>is</w:t>
      </w:r>
      <w:r>
        <w:rPr>
          <w:spacing w:val="-5"/>
        </w:rPr>
        <w:t xml:space="preserve"> </w:t>
      </w:r>
      <w:r>
        <w:t>established</w:t>
      </w:r>
      <w:r>
        <w:rPr>
          <w:spacing w:val="-4"/>
        </w:rPr>
        <w:t xml:space="preserve"> </w:t>
      </w:r>
      <w:r>
        <w:t>under</w:t>
      </w:r>
      <w:r>
        <w:rPr>
          <w:spacing w:val="-5"/>
        </w:rPr>
        <w:t xml:space="preserve"> </w:t>
      </w:r>
      <w:r>
        <w:t>the</w:t>
      </w:r>
      <w:r>
        <w:rPr>
          <w:spacing w:val="-2"/>
        </w:rPr>
        <w:t xml:space="preserve"> </w:t>
      </w:r>
      <w:r>
        <w:t>Act</w:t>
      </w:r>
      <w:r>
        <w:rPr>
          <w:spacing w:val="-4"/>
        </w:rPr>
        <w:t xml:space="preserve"> </w:t>
      </w:r>
      <w:r>
        <w:t>to</w:t>
      </w:r>
      <w:r>
        <w:rPr>
          <w:spacing w:val="-2"/>
        </w:rPr>
        <w:t xml:space="preserve"> </w:t>
      </w:r>
      <w:r>
        <w:t>advise</w:t>
      </w:r>
      <w:r>
        <w:rPr>
          <w:spacing w:val="-2"/>
        </w:rPr>
        <w:t xml:space="preserve"> </w:t>
      </w:r>
      <w:r>
        <w:t>the</w:t>
      </w:r>
      <w:r>
        <w:rPr>
          <w:spacing w:val="-5"/>
        </w:rPr>
        <w:t xml:space="preserve"> </w:t>
      </w:r>
      <w:r>
        <w:t>Director</w:t>
      </w:r>
      <w:r>
        <w:rPr>
          <w:spacing w:val="-2"/>
        </w:rPr>
        <w:t xml:space="preserve"> </w:t>
      </w:r>
      <w:r>
        <w:t>of Territory Records on a range of issues, including the disposal of ACT Government records.</w:t>
      </w:r>
    </w:p>
    <w:p w14:paraId="1396151D" w14:textId="1C2AB905" w:rsidR="00FD158B" w:rsidRDefault="00FD158B" w:rsidP="00FD158B">
      <w:pPr>
        <w:pStyle w:val="BodyText"/>
        <w:ind w:left="120" w:right="215"/>
      </w:pPr>
      <w:r>
        <w:t>The</w:t>
      </w:r>
      <w:r>
        <w:rPr>
          <w:spacing w:val="-1"/>
        </w:rPr>
        <w:t xml:space="preserve"> </w:t>
      </w:r>
      <w:r>
        <w:t>Council</w:t>
      </w:r>
      <w:r>
        <w:rPr>
          <w:spacing w:val="-4"/>
        </w:rPr>
        <w:t xml:space="preserve"> </w:t>
      </w:r>
      <w:r>
        <w:t>does</w:t>
      </w:r>
      <w:r>
        <w:rPr>
          <w:spacing w:val="-4"/>
        </w:rPr>
        <w:t xml:space="preserve"> </w:t>
      </w:r>
      <w:r>
        <w:t>this</w:t>
      </w:r>
      <w:r>
        <w:rPr>
          <w:spacing w:val="-2"/>
        </w:rPr>
        <w:t xml:space="preserve"> </w:t>
      </w:r>
      <w:r>
        <w:t>by</w:t>
      </w:r>
      <w:r>
        <w:rPr>
          <w:spacing w:val="-7"/>
        </w:rPr>
        <w:t xml:space="preserve"> </w:t>
      </w:r>
      <w:r>
        <w:t>considering</w:t>
      </w:r>
      <w:r>
        <w:rPr>
          <w:spacing w:val="-4"/>
        </w:rPr>
        <w:t xml:space="preserve"> </w:t>
      </w:r>
      <w:r>
        <w:t>the</w:t>
      </w:r>
      <w:r>
        <w:rPr>
          <w:spacing w:val="-3"/>
        </w:rPr>
        <w:t xml:space="preserve"> </w:t>
      </w:r>
      <w:r>
        <w:t>retention</w:t>
      </w:r>
      <w:r>
        <w:rPr>
          <w:spacing w:val="-1"/>
        </w:rPr>
        <w:t xml:space="preserve"> </w:t>
      </w:r>
      <w:r>
        <w:t>periods</w:t>
      </w:r>
      <w:r>
        <w:rPr>
          <w:spacing w:val="-4"/>
        </w:rPr>
        <w:t xml:space="preserve"> </w:t>
      </w:r>
      <w:r>
        <w:t>proposed</w:t>
      </w:r>
      <w:r>
        <w:rPr>
          <w:spacing w:val="-3"/>
        </w:rPr>
        <w:t xml:space="preserve"> </w:t>
      </w:r>
      <w:r>
        <w:t>by</w:t>
      </w:r>
      <w:r>
        <w:rPr>
          <w:spacing w:val="-2"/>
        </w:rPr>
        <w:t xml:space="preserve"> </w:t>
      </w:r>
      <w:r>
        <w:t>organisations</w:t>
      </w:r>
      <w:r>
        <w:rPr>
          <w:spacing w:val="-3"/>
        </w:rPr>
        <w:t xml:space="preserve"> </w:t>
      </w:r>
      <w:r>
        <w:t>for their records, information</w:t>
      </w:r>
      <w:r w:rsidR="00541DB6">
        <w:t>,</w:t>
      </w:r>
      <w:r>
        <w:t xml:space="preserve"> and data.</w:t>
      </w:r>
    </w:p>
    <w:p w14:paraId="0B08D6F7" w14:textId="77777777" w:rsidR="00FD158B" w:rsidRPr="00B70CD6" w:rsidRDefault="00FD158B" w:rsidP="00FD158B">
      <w:pPr>
        <w:pStyle w:val="Heading2"/>
        <w:rPr>
          <w:sz w:val="24"/>
          <w:szCs w:val="24"/>
        </w:rPr>
      </w:pPr>
      <w:r w:rsidRPr="00B70CD6">
        <w:rPr>
          <w:color w:val="000080"/>
          <w:spacing w:val="-2"/>
          <w:sz w:val="24"/>
          <w:szCs w:val="24"/>
        </w:rPr>
        <w:t>Comprehensive</w:t>
      </w:r>
    </w:p>
    <w:p w14:paraId="6D2B8B9B" w14:textId="77777777" w:rsidR="00FD158B" w:rsidRDefault="00FD158B" w:rsidP="00FD158B">
      <w:pPr>
        <w:pStyle w:val="BodyText"/>
        <w:spacing w:before="3"/>
        <w:rPr>
          <w:b/>
          <w:sz w:val="19"/>
        </w:rPr>
      </w:pPr>
    </w:p>
    <w:p w14:paraId="3A97BD42" w14:textId="77777777" w:rsidR="00FD158B" w:rsidRDefault="00FD158B" w:rsidP="00FD158B">
      <w:pPr>
        <w:pStyle w:val="BodyText"/>
        <w:ind w:left="119" w:right="183"/>
      </w:pPr>
      <w:r>
        <w:t>A business system is any system that assists an organisation to perform its business and manage information. Examples include electronic document and records management systems (EDRMS), case management systems, staff management systems, pay systems, finance</w:t>
      </w:r>
      <w:r>
        <w:rPr>
          <w:spacing w:val="-3"/>
        </w:rPr>
        <w:t xml:space="preserve"> </w:t>
      </w:r>
      <w:r>
        <w:t>systems,</w:t>
      </w:r>
      <w:r>
        <w:rPr>
          <w:spacing w:val="-6"/>
        </w:rPr>
        <w:t xml:space="preserve"> </w:t>
      </w:r>
      <w:r>
        <w:t>legacy</w:t>
      </w:r>
      <w:r>
        <w:rPr>
          <w:spacing w:val="-4"/>
        </w:rPr>
        <w:t xml:space="preserve"> </w:t>
      </w:r>
      <w:r>
        <w:t>systems.</w:t>
      </w:r>
      <w:r>
        <w:rPr>
          <w:spacing w:val="-4"/>
        </w:rPr>
        <w:t xml:space="preserve"> </w:t>
      </w:r>
      <w:r>
        <w:t>Records</w:t>
      </w:r>
      <w:r>
        <w:rPr>
          <w:spacing w:val="-4"/>
        </w:rPr>
        <w:t xml:space="preserve"> </w:t>
      </w:r>
      <w:r>
        <w:t>can</w:t>
      </w:r>
      <w:r>
        <w:rPr>
          <w:spacing w:val="-2"/>
        </w:rPr>
        <w:t xml:space="preserve"> </w:t>
      </w:r>
      <w:r>
        <w:t>also</w:t>
      </w:r>
      <w:r>
        <w:rPr>
          <w:spacing w:val="-5"/>
        </w:rPr>
        <w:t xml:space="preserve"> </w:t>
      </w:r>
      <w:r>
        <w:t>exist</w:t>
      </w:r>
      <w:r>
        <w:rPr>
          <w:spacing w:val="-2"/>
        </w:rPr>
        <w:t xml:space="preserve"> </w:t>
      </w:r>
      <w:r>
        <w:t>in</w:t>
      </w:r>
      <w:r>
        <w:rPr>
          <w:spacing w:val="-2"/>
        </w:rPr>
        <w:t xml:space="preserve"> </w:t>
      </w:r>
      <w:r>
        <w:t>unstructured</w:t>
      </w:r>
      <w:r>
        <w:rPr>
          <w:spacing w:val="-5"/>
        </w:rPr>
        <w:t xml:space="preserve"> </w:t>
      </w:r>
      <w:r>
        <w:t>environments,</w:t>
      </w:r>
      <w:r>
        <w:rPr>
          <w:spacing w:val="-3"/>
        </w:rPr>
        <w:t xml:space="preserve"> </w:t>
      </w:r>
      <w:r>
        <w:t>such as e-mail folders and networked drives.</w:t>
      </w:r>
    </w:p>
    <w:p w14:paraId="6A4461DE" w14:textId="77777777" w:rsidR="00FD158B" w:rsidRDefault="00FD158B" w:rsidP="00FD158B">
      <w:pPr>
        <w:pStyle w:val="BodyText"/>
        <w:spacing w:before="7"/>
        <w:rPr>
          <w:sz w:val="19"/>
        </w:rPr>
      </w:pPr>
    </w:p>
    <w:p w14:paraId="5C6B7A22" w14:textId="09340CEF" w:rsidR="00FD158B" w:rsidRDefault="00FD158B" w:rsidP="00FD158B">
      <w:pPr>
        <w:pStyle w:val="BodyText"/>
        <w:ind w:left="119" w:right="215"/>
        <w:rPr>
          <w:spacing w:val="-2"/>
        </w:rPr>
      </w:pPr>
      <w:r>
        <w:t>The</w:t>
      </w:r>
      <w:r>
        <w:rPr>
          <w:spacing w:val="-3"/>
        </w:rPr>
        <w:t xml:space="preserve"> </w:t>
      </w:r>
      <w:r>
        <w:t>assessment</w:t>
      </w:r>
      <w:r>
        <w:rPr>
          <w:spacing w:val="-2"/>
        </w:rPr>
        <w:t xml:space="preserve"> </w:t>
      </w:r>
      <w:r>
        <w:t>process</w:t>
      </w:r>
      <w:r>
        <w:rPr>
          <w:spacing w:val="-6"/>
        </w:rPr>
        <w:t xml:space="preserve"> </w:t>
      </w:r>
      <w:r>
        <w:t>should</w:t>
      </w:r>
      <w:r>
        <w:rPr>
          <w:spacing w:val="-2"/>
        </w:rPr>
        <w:t xml:space="preserve"> </w:t>
      </w:r>
      <w:r>
        <w:t>include</w:t>
      </w:r>
      <w:r>
        <w:rPr>
          <w:spacing w:val="-5"/>
        </w:rPr>
        <w:t xml:space="preserve"> </w:t>
      </w:r>
      <w:r>
        <w:t>the</w:t>
      </w:r>
      <w:r>
        <w:rPr>
          <w:spacing w:val="-3"/>
        </w:rPr>
        <w:t xml:space="preserve"> </w:t>
      </w:r>
      <w:r>
        <w:t>records,</w:t>
      </w:r>
      <w:r>
        <w:rPr>
          <w:spacing w:val="-3"/>
        </w:rPr>
        <w:t xml:space="preserve"> </w:t>
      </w:r>
      <w:r>
        <w:t>information</w:t>
      </w:r>
      <w:r>
        <w:rPr>
          <w:spacing w:val="-3"/>
        </w:rPr>
        <w:t xml:space="preserve"> </w:t>
      </w:r>
      <w:r>
        <w:t>and</w:t>
      </w:r>
      <w:r>
        <w:rPr>
          <w:spacing w:val="-5"/>
        </w:rPr>
        <w:t xml:space="preserve"> </w:t>
      </w:r>
      <w:r>
        <w:t>data</w:t>
      </w:r>
      <w:r>
        <w:rPr>
          <w:spacing w:val="-6"/>
        </w:rPr>
        <w:t xml:space="preserve"> </w:t>
      </w:r>
      <w:r>
        <w:t>contained</w:t>
      </w:r>
      <w:r>
        <w:rPr>
          <w:spacing w:val="-3"/>
        </w:rPr>
        <w:t xml:space="preserve"> </w:t>
      </w:r>
      <w:r>
        <w:t xml:space="preserve">within </w:t>
      </w:r>
      <w:proofErr w:type="gramStart"/>
      <w:r>
        <w:t>all of</w:t>
      </w:r>
      <w:proofErr w:type="gramEnd"/>
      <w:r>
        <w:t xml:space="preserve"> the organisation’s business systems and unstructured environments, so these </w:t>
      </w:r>
      <w:r>
        <w:lastRenderedPageBreak/>
        <w:t xml:space="preserve">information assets can be managed appropriately – see the </w:t>
      </w:r>
      <w:r>
        <w:rPr>
          <w:u w:val="single"/>
        </w:rPr>
        <w:t>Strategy Principle</w:t>
      </w:r>
      <w:r>
        <w:t xml:space="preserve"> for further </w:t>
      </w:r>
      <w:r>
        <w:rPr>
          <w:spacing w:val="-2"/>
        </w:rPr>
        <w:t>guidance.</w:t>
      </w:r>
    </w:p>
    <w:p w14:paraId="2CE0EC4A" w14:textId="77777777" w:rsidR="00B70CD6" w:rsidRDefault="00B70CD6" w:rsidP="00FD158B">
      <w:pPr>
        <w:pStyle w:val="BodyText"/>
        <w:ind w:left="119" w:right="215"/>
      </w:pPr>
    </w:p>
    <w:p w14:paraId="6D3CBCF1" w14:textId="77777777" w:rsidR="00FD158B" w:rsidRPr="00B70CD6" w:rsidRDefault="00FD158B" w:rsidP="00FD158B">
      <w:pPr>
        <w:pStyle w:val="Heading2"/>
        <w:spacing w:before="1"/>
        <w:ind w:left="119"/>
        <w:rPr>
          <w:sz w:val="24"/>
          <w:szCs w:val="24"/>
        </w:rPr>
      </w:pPr>
      <w:r w:rsidRPr="00B70CD6">
        <w:rPr>
          <w:color w:val="000080"/>
          <w:spacing w:val="-2"/>
          <w:sz w:val="24"/>
          <w:szCs w:val="24"/>
        </w:rPr>
        <w:t>Context</w:t>
      </w:r>
    </w:p>
    <w:p w14:paraId="4E295945" w14:textId="77777777" w:rsidR="00FD158B" w:rsidRDefault="00FD158B" w:rsidP="00FD158B">
      <w:pPr>
        <w:pStyle w:val="BodyText"/>
        <w:spacing w:before="2"/>
        <w:rPr>
          <w:b/>
          <w:sz w:val="19"/>
        </w:rPr>
      </w:pPr>
    </w:p>
    <w:p w14:paraId="04E17C96" w14:textId="7E467969" w:rsidR="00FD158B" w:rsidRDefault="00FD158B" w:rsidP="00FD158B">
      <w:pPr>
        <w:pStyle w:val="BodyText"/>
        <w:spacing w:before="38"/>
        <w:ind w:left="120"/>
      </w:pPr>
      <w:r>
        <w:t>The legal, administrative</w:t>
      </w:r>
      <w:r w:rsidR="00541DB6">
        <w:t>,</w:t>
      </w:r>
      <w:r>
        <w:rPr>
          <w:spacing w:val="-1"/>
        </w:rPr>
        <w:t xml:space="preserve"> </w:t>
      </w:r>
      <w:r>
        <w:t>and social context</w:t>
      </w:r>
      <w:r>
        <w:rPr>
          <w:spacing w:val="-1"/>
        </w:rPr>
        <w:t xml:space="preserve"> </w:t>
      </w:r>
      <w:r>
        <w:t>in which an</w:t>
      </w:r>
      <w:r>
        <w:rPr>
          <w:spacing w:val="-1"/>
        </w:rPr>
        <w:t xml:space="preserve"> </w:t>
      </w:r>
      <w:r>
        <w:t xml:space="preserve">organisation operates will influence its need to create and keep records, </w:t>
      </w:r>
      <w:proofErr w:type="gramStart"/>
      <w:r>
        <w:t>information</w:t>
      </w:r>
      <w:proofErr w:type="gramEnd"/>
      <w:r>
        <w:t xml:space="preserve"> and data. When assessing the organisation’s records, information and data, the identification of recordkeeping requirements</w:t>
      </w:r>
      <w:r>
        <w:rPr>
          <w:spacing w:val="-2"/>
        </w:rPr>
        <w:t xml:space="preserve"> </w:t>
      </w:r>
      <w:r>
        <w:t>should</w:t>
      </w:r>
      <w:r>
        <w:rPr>
          <w:spacing w:val="-1"/>
        </w:rPr>
        <w:t xml:space="preserve"> </w:t>
      </w:r>
      <w:r>
        <w:t>include</w:t>
      </w:r>
      <w:r>
        <w:rPr>
          <w:spacing w:val="-4"/>
        </w:rPr>
        <w:t xml:space="preserve"> </w:t>
      </w:r>
      <w:r>
        <w:t>an</w:t>
      </w:r>
      <w:r>
        <w:rPr>
          <w:spacing w:val="-3"/>
        </w:rPr>
        <w:t xml:space="preserve"> </w:t>
      </w:r>
      <w:r>
        <w:t>assessment of</w:t>
      </w:r>
      <w:r>
        <w:rPr>
          <w:spacing w:val="-3"/>
        </w:rPr>
        <w:t xml:space="preserve"> </w:t>
      </w:r>
      <w:proofErr w:type="gramStart"/>
      <w:r>
        <w:t>particular</w:t>
      </w:r>
      <w:r>
        <w:rPr>
          <w:spacing w:val="-4"/>
        </w:rPr>
        <w:t xml:space="preserve"> </w:t>
      </w:r>
      <w:r>
        <w:t>areas</w:t>
      </w:r>
      <w:proofErr w:type="gramEnd"/>
      <w:r>
        <w:rPr>
          <w:spacing w:val="-4"/>
        </w:rPr>
        <w:t xml:space="preserve"> </w:t>
      </w:r>
      <w:r>
        <w:t>of</w:t>
      </w:r>
      <w:r>
        <w:rPr>
          <w:spacing w:val="-3"/>
        </w:rPr>
        <w:t xml:space="preserve"> </w:t>
      </w:r>
      <w:r>
        <w:t>activity</w:t>
      </w:r>
      <w:r>
        <w:rPr>
          <w:spacing w:val="-5"/>
        </w:rPr>
        <w:t xml:space="preserve"> </w:t>
      </w:r>
      <w:r>
        <w:t>that</w:t>
      </w:r>
      <w:r>
        <w:rPr>
          <w:spacing w:val="-3"/>
        </w:rPr>
        <w:t xml:space="preserve"> </w:t>
      </w:r>
      <w:r>
        <w:t>are</w:t>
      </w:r>
      <w:r>
        <w:rPr>
          <w:spacing w:val="-1"/>
        </w:rPr>
        <w:t xml:space="preserve"> </w:t>
      </w:r>
      <w:r>
        <w:t>vital</w:t>
      </w:r>
      <w:r>
        <w:rPr>
          <w:spacing w:val="-4"/>
        </w:rPr>
        <w:t xml:space="preserve"> </w:t>
      </w:r>
      <w:r>
        <w:t>to</w:t>
      </w:r>
      <w:r>
        <w:rPr>
          <w:spacing w:val="-1"/>
        </w:rPr>
        <w:t xml:space="preserve"> </w:t>
      </w:r>
      <w:r>
        <w:t>its ongoing operations or represent its highest areas of risk. These assessments should inform</w:t>
      </w:r>
      <w:r w:rsidRPr="00FD158B">
        <w:t xml:space="preserve"> </w:t>
      </w:r>
      <w:r>
        <w:t>the</w:t>
      </w:r>
      <w:r>
        <w:rPr>
          <w:spacing w:val="-4"/>
        </w:rPr>
        <w:t xml:space="preserve"> </w:t>
      </w:r>
      <w:r>
        <w:t>organisation’s</w:t>
      </w:r>
      <w:r>
        <w:rPr>
          <w:spacing w:val="-5"/>
        </w:rPr>
        <w:t xml:space="preserve"> </w:t>
      </w:r>
      <w:r>
        <w:t>decision-making</w:t>
      </w:r>
      <w:r>
        <w:rPr>
          <w:spacing w:val="-5"/>
        </w:rPr>
        <w:t xml:space="preserve"> </w:t>
      </w:r>
      <w:r>
        <w:t>about</w:t>
      </w:r>
      <w:r>
        <w:rPr>
          <w:spacing w:val="-4"/>
        </w:rPr>
        <w:t xml:space="preserve"> </w:t>
      </w:r>
      <w:r>
        <w:t>the</w:t>
      </w:r>
      <w:r>
        <w:rPr>
          <w:spacing w:val="-5"/>
        </w:rPr>
        <w:t xml:space="preserve"> </w:t>
      </w:r>
      <w:r>
        <w:t>protection</w:t>
      </w:r>
      <w:r>
        <w:rPr>
          <w:spacing w:val="-2"/>
        </w:rPr>
        <w:t xml:space="preserve"> </w:t>
      </w:r>
      <w:r>
        <w:t>and</w:t>
      </w:r>
      <w:r>
        <w:rPr>
          <w:spacing w:val="-4"/>
        </w:rPr>
        <w:t xml:space="preserve"> </w:t>
      </w:r>
      <w:r>
        <w:t>management</w:t>
      </w:r>
      <w:r>
        <w:rPr>
          <w:spacing w:val="-2"/>
        </w:rPr>
        <w:t xml:space="preserve"> </w:t>
      </w:r>
      <w:r>
        <w:t>of</w:t>
      </w:r>
      <w:r>
        <w:rPr>
          <w:spacing w:val="-2"/>
        </w:rPr>
        <w:t xml:space="preserve"> </w:t>
      </w:r>
      <w:r>
        <w:t xml:space="preserve">certain categories of records, </w:t>
      </w:r>
      <w:r w:rsidR="00541DB6">
        <w:t>information,</w:t>
      </w:r>
      <w:r>
        <w:t xml:space="preserve"> and data.</w:t>
      </w:r>
    </w:p>
    <w:p w14:paraId="59752BBB" w14:textId="77777777" w:rsidR="00FD158B" w:rsidRDefault="00FD158B" w:rsidP="00FD158B">
      <w:pPr>
        <w:pStyle w:val="BodyText"/>
        <w:spacing w:before="8"/>
        <w:rPr>
          <w:sz w:val="19"/>
        </w:rPr>
      </w:pPr>
    </w:p>
    <w:p w14:paraId="7F1B8955" w14:textId="70ACBC49" w:rsidR="00FD158B" w:rsidRDefault="00FD158B" w:rsidP="00FD158B">
      <w:pPr>
        <w:pStyle w:val="BodyText"/>
        <w:ind w:left="119"/>
      </w:pPr>
      <w:r>
        <w:t>Records, information</w:t>
      </w:r>
      <w:r w:rsidR="00541DB6">
        <w:t>,</w:t>
      </w:r>
      <w:r>
        <w:t xml:space="preserve"> and data that relate to the vital business of an organisation include those</w:t>
      </w:r>
      <w:r>
        <w:rPr>
          <w:spacing w:val="-4"/>
        </w:rPr>
        <w:t xml:space="preserve"> </w:t>
      </w:r>
      <w:r>
        <w:t>that,</w:t>
      </w:r>
      <w:r>
        <w:rPr>
          <w:spacing w:val="-4"/>
        </w:rPr>
        <w:t xml:space="preserve"> </w:t>
      </w:r>
      <w:r>
        <w:t>if</w:t>
      </w:r>
      <w:r>
        <w:rPr>
          <w:spacing w:val="-3"/>
        </w:rPr>
        <w:t xml:space="preserve"> </w:t>
      </w:r>
      <w:r>
        <w:t>lost</w:t>
      </w:r>
      <w:r>
        <w:rPr>
          <w:spacing w:val="-3"/>
        </w:rPr>
        <w:t xml:space="preserve"> </w:t>
      </w:r>
      <w:r>
        <w:t>or</w:t>
      </w:r>
      <w:r>
        <w:rPr>
          <w:spacing w:val="-4"/>
        </w:rPr>
        <w:t xml:space="preserve"> </w:t>
      </w:r>
      <w:r>
        <w:t>inaccessible,</w:t>
      </w:r>
      <w:r>
        <w:rPr>
          <w:spacing w:val="-1"/>
        </w:rPr>
        <w:t xml:space="preserve"> </w:t>
      </w:r>
      <w:r>
        <w:t>could</w:t>
      </w:r>
      <w:r>
        <w:rPr>
          <w:spacing w:val="-3"/>
        </w:rPr>
        <w:t xml:space="preserve"> </w:t>
      </w:r>
      <w:r>
        <w:t>prevent</w:t>
      </w:r>
      <w:r>
        <w:rPr>
          <w:spacing w:val="-3"/>
        </w:rPr>
        <w:t xml:space="preserve"> </w:t>
      </w:r>
      <w:r>
        <w:t>an</w:t>
      </w:r>
      <w:r>
        <w:rPr>
          <w:spacing w:val="-1"/>
        </w:rPr>
        <w:t xml:space="preserve"> </w:t>
      </w:r>
      <w:r>
        <w:t>organisation</w:t>
      </w:r>
      <w:r>
        <w:rPr>
          <w:spacing w:val="-3"/>
        </w:rPr>
        <w:t xml:space="preserve"> </w:t>
      </w:r>
      <w:r>
        <w:t>from</w:t>
      </w:r>
      <w:r>
        <w:rPr>
          <w:spacing w:val="-4"/>
        </w:rPr>
        <w:t xml:space="preserve"> </w:t>
      </w:r>
      <w:r>
        <w:t>continuing</w:t>
      </w:r>
      <w:r>
        <w:rPr>
          <w:spacing w:val="-4"/>
        </w:rPr>
        <w:t xml:space="preserve"> </w:t>
      </w:r>
      <w:r>
        <w:t>to</w:t>
      </w:r>
      <w:r>
        <w:rPr>
          <w:spacing w:val="-1"/>
        </w:rPr>
        <w:t xml:space="preserve"> </w:t>
      </w:r>
      <w:r>
        <w:t>operate because</w:t>
      </w:r>
      <w:r>
        <w:rPr>
          <w:spacing w:val="-1"/>
        </w:rPr>
        <w:t xml:space="preserve"> </w:t>
      </w:r>
      <w:r>
        <w:t>they contain</w:t>
      </w:r>
      <w:r>
        <w:rPr>
          <w:spacing w:val="-1"/>
        </w:rPr>
        <w:t xml:space="preserve"> </w:t>
      </w:r>
      <w:r>
        <w:t>information</w:t>
      </w:r>
      <w:r>
        <w:rPr>
          <w:spacing w:val="-1"/>
        </w:rPr>
        <w:t xml:space="preserve"> </w:t>
      </w:r>
      <w:r>
        <w:t>needed</w:t>
      </w:r>
      <w:r>
        <w:rPr>
          <w:spacing w:val="-1"/>
        </w:rPr>
        <w:t xml:space="preserve"> </w:t>
      </w:r>
      <w:r>
        <w:t>to re-establish</w:t>
      </w:r>
      <w:r>
        <w:rPr>
          <w:spacing w:val="-1"/>
        </w:rPr>
        <w:t xml:space="preserve"> </w:t>
      </w:r>
      <w:r>
        <w:t>the</w:t>
      </w:r>
      <w:r>
        <w:rPr>
          <w:spacing w:val="-2"/>
        </w:rPr>
        <w:t xml:space="preserve"> </w:t>
      </w:r>
      <w:r>
        <w:t>organisation</w:t>
      </w:r>
      <w:r>
        <w:rPr>
          <w:spacing w:val="-1"/>
        </w:rPr>
        <w:t xml:space="preserve"> </w:t>
      </w:r>
      <w:r>
        <w:t>in the</w:t>
      </w:r>
      <w:r>
        <w:rPr>
          <w:spacing w:val="-2"/>
        </w:rPr>
        <w:t xml:space="preserve"> </w:t>
      </w:r>
      <w:r>
        <w:t xml:space="preserve">event of a </w:t>
      </w:r>
      <w:r>
        <w:rPr>
          <w:spacing w:val="-2"/>
        </w:rPr>
        <w:t>disaster.</w:t>
      </w:r>
    </w:p>
    <w:p w14:paraId="5E70915D" w14:textId="77777777" w:rsidR="00FD158B" w:rsidRDefault="00FD158B" w:rsidP="00FD158B">
      <w:pPr>
        <w:pStyle w:val="BodyText"/>
        <w:spacing w:before="7"/>
        <w:rPr>
          <w:sz w:val="19"/>
        </w:rPr>
      </w:pPr>
    </w:p>
    <w:p w14:paraId="1F8596FF" w14:textId="77777777" w:rsidR="00FD158B" w:rsidRDefault="00FD158B" w:rsidP="00FD158B">
      <w:pPr>
        <w:pStyle w:val="BodyText"/>
        <w:spacing w:before="1"/>
        <w:ind w:left="120" w:right="215"/>
      </w:pPr>
      <w:r>
        <w:t>Vital</w:t>
      </w:r>
      <w:r>
        <w:rPr>
          <w:spacing w:val="-2"/>
        </w:rPr>
        <w:t xml:space="preserve"> </w:t>
      </w:r>
      <w:r>
        <w:t>records,</w:t>
      </w:r>
      <w:r>
        <w:rPr>
          <w:spacing w:val="-4"/>
        </w:rPr>
        <w:t xml:space="preserve"> </w:t>
      </w:r>
      <w:r>
        <w:t>information</w:t>
      </w:r>
      <w:r>
        <w:rPr>
          <w:spacing w:val="-2"/>
        </w:rPr>
        <w:t xml:space="preserve"> </w:t>
      </w:r>
      <w:r>
        <w:t>and</w:t>
      </w:r>
      <w:r>
        <w:rPr>
          <w:spacing w:val="-3"/>
        </w:rPr>
        <w:t xml:space="preserve"> </w:t>
      </w:r>
      <w:r>
        <w:t>data</w:t>
      </w:r>
      <w:r>
        <w:rPr>
          <w:spacing w:val="-4"/>
        </w:rPr>
        <w:t xml:space="preserve"> </w:t>
      </w:r>
      <w:r>
        <w:t>are</w:t>
      </w:r>
      <w:r>
        <w:rPr>
          <w:spacing w:val="-3"/>
        </w:rPr>
        <w:t xml:space="preserve"> </w:t>
      </w:r>
      <w:r>
        <w:t>those</w:t>
      </w:r>
      <w:r>
        <w:rPr>
          <w:spacing w:val="-3"/>
        </w:rPr>
        <w:t xml:space="preserve"> </w:t>
      </w:r>
      <w:r>
        <w:t>that</w:t>
      </w:r>
      <w:r>
        <w:rPr>
          <w:spacing w:val="-1"/>
        </w:rPr>
        <w:t xml:space="preserve"> </w:t>
      </w:r>
      <w:r>
        <w:t>protect</w:t>
      </w:r>
      <w:r>
        <w:rPr>
          <w:spacing w:val="-3"/>
        </w:rPr>
        <w:t xml:space="preserve"> </w:t>
      </w:r>
      <w:r>
        <w:t>the</w:t>
      </w:r>
      <w:r>
        <w:rPr>
          <w:spacing w:val="-3"/>
        </w:rPr>
        <w:t xml:space="preserve"> </w:t>
      </w:r>
      <w:r>
        <w:t>assets</w:t>
      </w:r>
      <w:r>
        <w:rPr>
          <w:spacing w:val="-4"/>
        </w:rPr>
        <w:t xml:space="preserve"> </w:t>
      </w:r>
      <w:r>
        <w:t>and</w:t>
      </w:r>
      <w:r>
        <w:rPr>
          <w:spacing w:val="-2"/>
        </w:rPr>
        <w:t xml:space="preserve"> </w:t>
      </w:r>
      <w:r>
        <w:t>interests</w:t>
      </w:r>
      <w:r>
        <w:rPr>
          <w:spacing w:val="-2"/>
        </w:rPr>
        <w:t xml:space="preserve"> </w:t>
      </w:r>
      <w:r>
        <w:t>of</w:t>
      </w:r>
      <w:r>
        <w:rPr>
          <w:spacing w:val="-1"/>
        </w:rPr>
        <w:t xml:space="preserve"> </w:t>
      </w:r>
      <w:r>
        <w:t xml:space="preserve">an organisation, as well as those of its clients and stakeholders, and require special management – see the </w:t>
      </w:r>
      <w:r>
        <w:rPr>
          <w:u w:val="single"/>
        </w:rPr>
        <w:t>Protect Principle</w:t>
      </w:r>
      <w:r>
        <w:t xml:space="preserve"> for further guidance.</w:t>
      </w:r>
    </w:p>
    <w:p w14:paraId="62FE71ED" w14:textId="77777777" w:rsidR="00FD158B" w:rsidRDefault="00FD158B" w:rsidP="00FD158B">
      <w:pPr>
        <w:pStyle w:val="BodyText"/>
        <w:spacing w:before="9"/>
        <w:rPr>
          <w:sz w:val="19"/>
        </w:rPr>
      </w:pPr>
    </w:p>
    <w:p w14:paraId="56658144" w14:textId="77777777" w:rsidR="00FD158B" w:rsidRDefault="00FD158B" w:rsidP="00FD158B">
      <w:pPr>
        <w:pStyle w:val="BodyText"/>
        <w:ind w:left="120"/>
      </w:pPr>
      <w:r>
        <w:t>High-risk</w:t>
      </w:r>
      <w:r>
        <w:rPr>
          <w:spacing w:val="-3"/>
        </w:rPr>
        <w:t xml:space="preserve"> </w:t>
      </w:r>
      <w:r>
        <w:t>business</w:t>
      </w:r>
      <w:r>
        <w:rPr>
          <w:spacing w:val="-3"/>
        </w:rPr>
        <w:t xml:space="preserve"> </w:t>
      </w:r>
      <w:r>
        <w:t>includes</w:t>
      </w:r>
      <w:r>
        <w:rPr>
          <w:spacing w:val="-2"/>
        </w:rPr>
        <w:t xml:space="preserve"> </w:t>
      </w:r>
      <w:r>
        <w:t>areas</w:t>
      </w:r>
      <w:r>
        <w:rPr>
          <w:spacing w:val="-3"/>
        </w:rPr>
        <w:t xml:space="preserve"> </w:t>
      </w:r>
      <w:r>
        <w:rPr>
          <w:spacing w:val="-4"/>
        </w:rPr>
        <w:t>that:</w:t>
      </w:r>
    </w:p>
    <w:p w14:paraId="0F1CE453" w14:textId="77777777" w:rsidR="00FD158B" w:rsidRDefault="00FD158B" w:rsidP="00FD158B">
      <w:pPr>
        <w:pStyle w:val="BodyText"/>
        <w:spacing w:before="7"/>
        <w:rPr>
          <w:sz w:val="19"/>
        </w:rPr>
      </w:pPr>
    </w:p>
    <w:p w14:paraId="626FF6BA" w14:textId="77777777" w:rsidR="00FD158B" w:rsidRDefault="00FD158B" w:rsidP="00FD158B">
      <w:pPr>
        <w:pStyle w:val="ListParagraph"/>
        <w:widowControl w:val="0"/>
        <w:numPr>
          <w:ilvl w:val="0"/>
          <w:numId w:val="7"/>
        </w:numPr>
        <w:tabs>
          <w:tab w:val="left" w:pos="1252"/>
          <w:tab w:val="left" w:pos="1253"/>
        </w:tabs>
        <w:adjustRightInd/>
        <w:spacing w:before="1" w:line="305" w:lineRule="exact"/>
        <w:contextualSpacing w:val="0"/>
      </w:pPr>
      <w:r>
        <w:t>receive a</w:t>
      </w:r>
      <w:r>
        <w:rPr>
          <w:spacing w:val="-3"/>
        </w:rPr>
        <w:t xml:space="preserve"> </w:t>
      </w:r>
      <w:r>
        <w:t>high</w:t>
      </w:r>
      <w:r>
        <w:rPr>
          <w:spacing w:val="-2"/>
        </w:rPr>
        <w:t xml:space="preserve"> </w:t>
      </w:r>
      <w:r>
        <w:t>level</w:t>
      </w:r>
      <w:r>
        <w:rPr>
          <w:spacing w:val="-2"/>
        </w:rPr>
        <w:t xml:space="preserve"> </w:t>
      </w:r>
      <w:r>
        <w:t>of</w:t>
      </w:r>
      <w:r>
        <w:rPr>
          <w:spacing w:val="-2"/>
        </w:rPr>
        <w:t xml:space="preserve"> </w:t>
      </w:r>
      <w:r>
        <w:t>public</w:t>
      </w:r>
      <w:r>
        <w:rPr>
          <w:spacing w:val="-1"/>
        </w:rPr>
        <w:t xml:space="preserve"> </w:t>
      </w:r>
      <w:r>
        <w:t>and</w:t>
      </w:r>
      <w:r>
        <w:rPr>
          <w:spacing w:val="1"/>
        </w:rPr>
        <w:t xml:space="preserve"> </w:t>
      </w:r>
      <w:r>
        <w:t xml:space="preserve">media </w:t>
      </w:r>
      <w:proofErr w:type="gramStart"/>
      <w:r>
        <w:rPr>
          <w:spacing w:val="-2"/>
        </w:rPr>
        <w:t>scrutiny;</w:t>
      </w:r>
      <w:proofErr w:type="gramEnd"/>
    </w:p>
    <w:p w14:paraId="7C592EB5"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instigate</w:t>
      </w:r>
      <w:r>
        <w:rPr>
          <w:spacing w:val="-1"/>
        </w:rPr>
        <w:t xml:space="preserve"> </w:t>
      </w:r>
      <w:r>
        <w:t>or</w:t>
      </w:r>
      <w:r>
        <w:rPr>
          <w:spacing w:val="-3"/>
        </w:rPr>
        <w:t xml:space="preserve"> </w:t>
      </w:r>
      <w:r>
        <w:t>are</w:t>
      </w:r>
      <w:r>
        <w:rPr>
          <w:spacing w:val="-3"/>
        </w:rPr>
        <w:t xml:space="preserve"> </w:t>
      </w:r>
      <w:r>
        <w:t>subject</w:t>
      </w:r>
      <w:r>
        <w:rPr>
          <w:spacing w:val="-2"/>
        </w:rPr>
        <w:t xml:space="preserve"> </w:t>
      </w:r>
      <w:r>
        <w:t xml:space="preserve">to </w:t>
      </w:r>
      <w:proofErr w:type="gramStart"/>
      <w:r>
        <w:rPr>
          <w:spacing w:val="-2"/>
        </w:rPr>
        <w:t>litigation;</w:t>
      </w:r>
      <w:proofErr w:type="gramEnd"/>
    </w:p>
    <w:p w14:paraId="0461E09A"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allocate</w:t>
      </w:r>
      <w:r>
        <w:rPr>
          <w:spacing w:val="-3"/>
        </w:rPr>
        <w:t xml:space="preserve"> </w:t>
      </w:r>
      <w:r>
        <w:t>or</w:t>
      </w:r>
      <w:r>
        <w:rPr>
          <w:spacing w:val="-1"/>
        </w:rPr>
        <w:t xml:space="preserve"> </w:t>
      </w:r>
      <w:r>
        <w:t>spend large</w:t>
      </w:r>
      <w:r>
        <w:rPr>
          <w:spacing w:val="-1"/>
        </w:rPr>
        <w:t xml:space="preserve"> </w:t>
      </w:r>
      <w:r>
        <w:t>amounts</w:t>
      </w:r>
      <w:r>
        <w:rPr>
          <w:spacing w:val="-2"/>
        </w:rPr>
        <w:t xml:space="preserve"> </w:t>
      </w:r>
      <w:r>
        <w:t xml:space="preserve">of </w:t>
      </w:r>
      <w:proofErr w:type="gramStart"/>
      <w:r>
        <w:rPr>
          <w:spacing w:val="-2"/>
        </w:rPr>
        <w:t>money;</w:t>
      </w:r>
      <w:proofErr w:type="gramEnd"/>
    </w:p>
    <w:p w14:paraId="39F21763" w14:textId="77777777" w:rsidR="00FD158B" w:rsidRDefault="00FD158B" w:rsidP="00FD158B">
      <w:pPr>
        <w:pStyle w:val="ListParagraph"/>
        <w:widowControl w:val="0"/>
        <w:numPr>
          <w:ilvl w:val="0"/>
          <w:numId w:val="7"/>
        </w:numPr>
        <w:tabs>
          <w:tab w:val="left" w:pos="1252"/>
          <w:tab w:val="left" w:pos="1253"/>
        </w:tabs>
        <w:adjustRightInd/>
        <w:spacing w:before="1" w:line="305" w:lineRule="exact"/>
        <w:contextualSpacing w:val="0"/>
      </w:pPr>
      <w:r>
        <w:t>relate</w:t>
      </w:r>
      <w:r>
        <w:rPr>
          <w:spacing w:val="-1"/>
        </w:rPr>
        <w:t xml:space="preserve"> </w:t>
      </w:r>
      <w:r>
        <w:t>to</w:t>
      </w:r>
      <w:r>
        <w:rPr>
          <w:spacing w:val="-1"/>
        </w:rPr>
        <w:t xml:space="preserve"> </w:t>
      </w:r>
      <w:r>
        <w:t>issues</w:t>
      </w:r>
      <w:r>
        <w:rPr>
          <w:spacing w:val="-2"/>
        </w:rPr>
        <w:t xml:space="preserve"> </w:t>
      </w:r>
      <w:r>
        <w:t>of</w:t>
      </w:r>
      <w:r>
        <w:rPr>
          <w:spacing w:val="-1"/>
        </w:rPr>
        <w:t xml:space="preserve"> </w:t>
      </w:r>
      <w:r>
        <w:t>community</w:t>
      </w:r>
      <w:r>
        <w:rPr>
          <w:spacing w:val="-3"/>
        </w:rPr>
        <w:t xml:space="preserve"> </w:t>
      </w:r>
      <w:r>
        <w:t>or</w:t>
      </w:r>
      <w:r>
        <w:rPr>
          <w:spacing w:val="-1"/>
        </w:rPr>
        <w:t xml:space="preserve"> </w:t>
      </w:r>
      <w:r>
        <w:t>national</w:t>
      </w:r>
      <w:r>
        <w:rPr>
          <w:spacing w:val="-2"/>
        </w:rPr>
        <w:t xml:space="preserve"> </w:t>
      </w:r>
      <w:proofErr w:type="gramStart"/>
      <w:r>
        <w:rPr>
          <w:spacing w:val="-2"/>
        </w:rPr>
        <w:t>security;</w:t>
      </w:r>
      <w:proofErr w:type="gramEnd"/>
    </w:p>
    <w:p w14:paraId="17780796"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are</w:t>
      </w:r>
      <w:r>
        <w:rPr>
          <w:spacing w:val="1"/>
        </w:rPr>
        <w:t xml:space="preserve"> </w:t>
      </w:r>
      <w:proofErr w:type="gramStart"/>
      <w:r>
        <w:rPr>
          <w:spacing w:val="-2"/>
        </w:rPr>
        <w:t>outsourced;</w:t>
      </w:r>
      <w:proofErr w:type="gramEnd"/>
    </w:p>
    <w:p w14:paraId="72C7B811" w14:textId="77777777" w:rsidR="00FD158B" w:rsidRDefault="00FD158B" w:rsidP="00FD158B">
      <w:pPr>
        <w:pStyle w:val="ListParagraph"/>
        <w:widowControl w:val="0"/>
        <w:numPr>
          <w:ilvl w:val="0"/>
          <w:numId w:val="7"/>
        </w:numPr>
        <w:tabs>
          <w:tab w:val="left" w:pos="1252"/>
          <w:tab w:val="left" w:pos="1253"/>
        </w:tabs>
        <w:adjustRightInd/>
        <w:spacing w:before="2" w:line="305" w:lineRule="exact"/>
        <w:contextualSpacing w:val="0"/>
      </w:pPr>
      <w:r>
        <w:t>relate</w:t>
      </w:r>
      <w:r>
        <w:rPr>
          <w:spacing w:val="-3"/>
        </w:rPr>
        <w:t xml:space="preserve"> </w:t>
      </w:r>
      <w:r>
        <w:t>to</w:t>
      </w:r>
      <w:r>
        <w:rPr>
          <w:spacing w:val="-3"/>
        </w:rPr>
        <w:t xml:space="preserve"> </w:t>
      </w:r>
      <w:r>
        <w:t>the</w:t>
      </w:r>
      <w:r>
        <w:rPr>
          <w:spacing w:val="-3"/>
        </w:rPr>
        <w:t xml:space="preserve"> </w:t>
      </w:r>
      <w:r>
        <w:t>health,</w:t>
      </w:r>
      <w:r>
        <w:rPr>
          <w:spacing w:val="-4"/>
        </w:rPr>
        <w:t xml:space="preserve"> </w:t>
      </w:r>
      <w:r>
        <w:t>welfare,</w:t>
      </w:r>
      <w:r>
        <w:rPr>
          <w:spacing w:val="-1"/>
        </w:rPr>
        <w:t xml:space="preserve"> </w:t>
      </w:r>
      <w:r>
        <w:t>rights</w:t>
      </w:r>
      <w:r>
        <w:rPr>
          <w:spacing w:val="-1"/>
        </w:rPr>
        <w:t xml:space="preserve"> </w:t>
      </w:r>
      <w:r>
        <w:t>and</w:t>
      </w:r>
      <w:r>
        <w:rPr>
          <w:spacing w:val="-3"/>
        </w:rPr>
        <w:t xml:space="preserve"> </w:t>
      </w:r>
      <w:r>
        <w:t>entitlements</w:t>
      </w:r>
      <w:r>
        <w:rPr>
          <w:spacing w:val="-2"/>
        </w:rPr>
        <w:t xml:space="preserve"> </w:t>
      </w:r>
      <w:r>
        <w:t>of</w:t>
      </w:r>
      <w:r>
        <w:rPr>
          <w:spacing w:val="1"/>
        </w:rPr>
        <w:t xml:space="preserve"> </w:t>
      </w:r>
      <w:r>
        <w:t>citizens</w:t>
      </w:r>
      <w:r>
        <w:rPr>
          <w:spacing w:val="-2"/>
        </w:rPr>
        <w:t xml:space="preserve"> </w:t>
      </w:r>
      <w:r>
        <w:t>or</w:t>
      </w:r>
      <w:r>
        <w:rPr>
          <w:spacing w:val="-1"/>
        </w:rPr>
        <w:t xml:space="preserve"> </w:t>
      </w:r>
      <w:r>
        <w:t xml:space="preserve">staff; </w:t>
      </w:r>
      <w:r>
        <w:rPr>
          <w:spacing w:val="-5"/>
        </w:rPr>
        <w:t>and</w:t>
      </w:r>
    </w:p>
    <w:p w14:paraId="72ED5551"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relate</w:t>
      </w:r>
      <w:r>
        <w:rPr>
          <w:spacing w:val="-2"/>
        </w:rPr>
        <w:t xml:space="preserve"> </w:t>
      </w:r>
      <w:r>
        <w:t>to</w:t>
      </w:r>
      <w:r>
        <w:rPr>
          <w:spacing w:val="-2"/>
        </w:rPr>
        <w:t xml:space="preserve"> </w:t>
      </w:r>
      <w:r>
        <w:t>employment conditions</w:t>
      </w:r>
      <w:r>
        <w:rPr>
          <w:spacing w:val="-2"/>
        </w:rPr>
        <w:t xml:space="preserve"> </w:t>
      </w:r>
      <w:r>
        <w:t>of</w:t>
      </w:r>
      <w:r>
        <w:rPr>
          <w:spacing w:val="-2"/>
        </w:rPr>
        <w:t xml:space="preserve"> staff.</w:t>
      </w:r>
    </w:p>
    <w:p w14:paraId="15EEE90F" w14:textId="77777777" w:rsidR="00FD158B" w:rsidRDefault="00FD158B" w:rsidP="00FD158B">
      <w:pPr>
        <w:pStyle w:val="BodyText"/>
        <w:spacing w:before="239" w:line="242" w:lineRule="auto"/>
        <w:ind w:left="119"/>
      </w:pPr>
      <w:r>
        <w:t>Records,</w:t>
      </w:r>
      <w:r>
        <w:rPr>
          <w:spacing w:val="-2"/>
        </w:rPr>
        <w:t xml:space="preserve"> </w:t>
      </w:r>
      <w:r>
        <w:t>information, and</w:t>
      </w:r>
      <w:r>
        <w:rPr>
          <w:spacing w:val="-5"/>
        </w:rPr>
        <w:t xml:space="preserve"> </w:t>
      </w:r>
      <w:r>
        <w:t>data</w:t>
      </w:r>
      <w:r>
        <w:rPr>
          <w:spacing w:val="-3"/>
        </w:rPr>
        <w:t xml:space="preserve"> </w:t>
      </w:r>
      <w:r>
        <w:t>in</w:t>
      </w:r>
      <w:r>
        <w:rPr>
          <w:spacing w:val="-4"/>
        </w:rPr>
        <w:t xml:space="preserve"> </w:t>
      </w:r>
      <w:r>
        <w:t>high-risk</w:t>
      </w:r>
      <w:r>
        <w:rPr>
          <w:spacing w:val="-6"/>
        </w:rPr>
        <w:t xml:space="preserve"> </w:t>
      </w:r>
      <w:r>
        <w:t>business</w:t>
      </w:r>
      <w:r>
        <w:rPr>
          <w:spacing w:val="-3"/>
        </w:rPr>
        <w:t xml:space="preserve"> </w:t>
      </w:r>
      <w:r>
        <w:t>areas</w:t>
      </w:r>
      <w:r>
        <w:rPr>
          <w:spacing w:val="-3"/>
        </w:rPr>
        <w:t xml:space="preserve"> </w:t>
      </w:r>
      <w:r>
        <w:t>require</w:t>
      </w:r>
      <w:r>
        <w:rPr>
          <w:spacing w:val="-5"/>
        </w:rPr>
        <w:t xml:space="preserve"> </w:t>
      </w:r>
      <w:r>
        <w:t>a</w:t>
      </w:r>
      <w:r>
        <w:rPr>
          <w:spacing w:val="-2"/>
        </w:rPr>
        <w:t xml:space="preserve"> </w:t>
      </w:r>
      <w:r>
        <w:t>more</w:t>
      </w:r>
      <w:r>
        <w:rPr>
          <w:spacing w:val="-4"/>
        </w:rPr>
        <w:t xml:space="preserve"> </w:t>
      </w:r>
      <w:r>
        <w:t>rigorous</w:t>
      </w:r>
      <w:r>
        <w:rPr>
          <w:spacing w:val="-3"/>
        </w:rPr>
        <w:t xml:space="preserve"> </w:t>
      </w:r>
      <w:r>
        <w:t>approach</w:t>
      </w:r>
      <w:r>
        <w:rPr>
          <w:spacing w:val="-2"/>
        </w:rPr>
        <w:t xml:space="preserve"> </w:t>
      </w:r>
      <w:r>
        <w:t>in their identification and management.</w:t>
      </w:r>
    </w:p>
    <w:p w14:paraId="23527F50" w14:textId="096F95D5" w:rsidR="00FD158B" w:rsidRDefault="00FD158B" w:rsidP="00FD158B">
      <w:pPr>
        <w:pStyle w:val="BodyText"/>
        <w:spacing w:before="1"/>
        <w:ind w:left="119" w:right="183"/>
      </w:pPr>
    </w:p>
    <w:p w14:paraId="26FEE197" w14:textId="77777777" w:rsidR="00FD158B" w:rsidRDefault="00FD158B" w:rsidP="00FD158B">
      <w:pPr>
        <w:pStyle w:val="Heading1"/>
        <w:spacing w:before="184"/>
      </w:pPr>
      <w:r>
        <w:rPr>
          <w:color w:val="000080"/>
        </w:rPr>
        <w:t>ASCERTAINING</w:t>
      </w:r>
      <w:r>
        <w:rPr>
          <w:color w:val="000080"/>
          <w:spacing w:val="-16"/>
        </w:rPr>
        <w:t xml:space="preserve"> </w:t>
      </w:r>
      <w:r>
        <w:rPr>
          <w:color w:val="000080"/>
        </w:rPr>
        <w:t>THE</w:t>
      </w:r>
      <w:r>
        <w:rPr>
          <w:color w:val="000080"/>
          <w:spacing w:val="-15"/>
        </w:rPr>
        <w:t xml:space="preserve"> </w:t>
      </w:r>
      <w:r>
        <w:rPr>
          <w:color w:val="000080"/>
        </w:rPr>
        <w:t>SIGNIFICANCE</w:t>
      </w:r>
      <w:r>
        <w:rPr>
          <w:color w:val="000080"/>
          <w:spacing w:val="-15"/>
        </w:rPr>
        <w:t xml:space="preserve"> </w:t>
      </w:r>
      <w:r>
        <w:rPr>
          <w:color w:val="000080"/>
        </w:rPr>
        <w:t>OF</w:t>
      </w:r>
      <w:r>
        <w:rPr>
          <w:color w:val="000080"/>
          <w:spacing w:val="-14"/>
        </w:rPr>
        <w:t xml:space="preserve"> </w:t>
      </w:r>
      <w:r>
        <w:rPr>
          <w:color w:val="000080"/>
        </w:rPr>
        <w:t>RECORDS,</w:t>
      </w:r>
      <w:r>
        <w:rPr>
          <w:color w:val="000080"/>
          <w:spacing w:val="-15"/>
        </w:rPr>
        <w:t xml:space="preserve"> </w:t>
      </w:r>
      <w:r>
        <w:rPr>
          <w:color w:val="000080"/>
        </w:rPr>
        <w:t>INFORMATION</w:t>
      </w:r>
      <w:r>
        <w:rPr>
          <w:color w:val="000080"/>
          <w:spacing w:val="-14"/>
        </w:rPr>
        <w:t xml:space="preserve"> </w:t>
      </w:r>
      <w:r>
        <w:rPr>
          <w:color w:val="000080"/>
        </w:rPr>
        <w:t>AND</w:t>
      </w:r>
      <w:r>
        <w:rPr>
          <w:color w:val="000080"/>
          <w:spacing w:val="-14"/>
        </w:rPr>
        <w:t xml:space="preserve"> </w:t>
      </w:r>
      <w:r>
        <w:rPr>
          <w:color w:val="000080"/>
          <w:spacing w:val="-4"/>
        </w:rPr>
        <w:t>DATA</w:t>
      </w:r>
    </w:p>
    <w:p w14:paraId="1B21129C" w14:textId="77777777" w:rsidR="00FD158B" w:rsidRDefault="00FD158B" w:rsidP="00B70CD6">
      <w:pPr>
        <w:pStyle w:val="BodyText"/>
        <w:spacing w:before="239"/>
        <w:ind w:right="183"/>
      </w:pPr>
      <w:r>
        <w:t xml:space="preserve">Once a requirement to create records, information or data is identified, decisions </w:t>
      </w:r>
      <w:proofErr w:type="gramStart"/>
      <w:r>
        <w:t>should  be</w:t>
      </w:r>
      <w:proofErr w:type="gramEnd"/>
      <w:r>
        <w:t xml:space="preserve"> made about how to manage those information assets, including how long they must be retained. Retention and disposal decisions are influenced by the significance of the information assets for current and future users. They can often be framed as a risk </w:t>
      </w:r>
      <w:r>
        <w:lastRenderedPageBreak/>
        <w:t xml:space="preserve">management decision: what is the risk to the organisation, the Government or the community if an information asset is not available in one, ten, </w:t>
      </w:r>
      <w:proofErr w:type="gramStart"/>
      <w:r>
        <w:t>50 or 100 years’</w:t>
      </w:r>
      <w:proofErr w:type="gramEnd"/>
      <w:r>
        <w:t xml:space="preserve"> time? The most</w:t>
      </w:r>
      <w:r>
        <w:rPr>
          <w:spacing w:val="-1"/>
        </w:rPr>
        <w:t xml:space="preserve"> </w:t>
      </w:r>
      <w:r>
        <w:t>significant</w:t>
      </w:r>
      <w:r>
        <w:rPr>
          <w:spacing w:val="-1"/>
        </w:rPr>
        <w:t xml:space="preserve"> </w:t>
      </w:r>
      <w:r>
        <w:t>records</w:t>
      </w:r>
      <w:r>
        <w:rPr>
          <w:spacing w:val="-4"/>
        </w:rPr>
        <w:t xml:space="preserve"> </w:t>
      </w:r>
      <w:r>
        <w:t>of</w:t>
      </w:r>
      <w:r>
        <w:rPr>
          <w:spacing w:val="-4"/>
        </w:rPr>
        <w:t xml:space="preserve"> </w:t>
      </w:r>
      <w:r>
        <w:t>the</w:t>
      </w:r>
      <w:r>
        <w:rPr>
          <w:spacing w:val="-4"/>
        </w:rPr>
        <w:t xml:space="preserve"> </w:t>
      </w:r>
      <w:r>
        <w:t>ACT</w:t>
      </w:r>
      <w:r>
        <w:rPr>
          <w:spacing w:val="-2"/>
        </w:rPr>
        <w:t xml:space="preserve"> </w:t>
      </w:r>
      <w:r>
        <w:t>Government</w:t>
      </w:r>
      <w:r>
        <w:rPr>
          <w:spacing w:val="-5"/>
        </w:rPr>
        <w:t xml:space="preserve"> </w:t>
      </w:r>
      <w:r>
        <w:t>are</w:t>
      </w:r>
      <w:r>
        <w:rPr>
          <w:spacing w:val="-2"/>
        </w:rPr>
        <w:t xml:space="preserve"> </w:t>
      </w:r>
      <w:r>
        <w:t>selected</w:t>
      </w:r>
      <w:r>
        <w:rPr>
          <w:spacing w:val="-4"/>
        </w:rPr>
        <w:t xml:space="preserve"> </w:t>
      </w:r>
      <w:r>
        <w:t>to</w:t>
      </w:r>
      <w:r>
        <w:rPr>
          <w:spacing w:val="-4"/>
        </w:rPr>
        <w:t xml:space="preserve"> </w:t>
      </w:r>
      <w:r>
        <w:t>be</w:t>
      </w:r>
      <w:r>
        <w:rPr>
          <w:spacing w:val="-4"/>
        </w:rPr>
        <w:t xml:space="preserve"> </w:t>
      </w:r>
      <w:r>
        <w:t>retained</w:t>
      </w:r>
      <w:r>
        <w:rPr>
          <w:spacing w:val="-1"/>
        </w:rPr>
        <w:t xml:space="preserve"> </w:t>
      </w:r>
      <w:r>
        <w:t>in</w:t>
      </w:r>
      <w:r>
        <w:rPr>
          <w:spacing w:val="-1"/>
        </w:rPr>
        <w:t xml:space="preserve"> </w:t>
      </w:r>
      <w:r>
        <w:t>perpetuity</w:t>
      </w:r>
      <w:r>
        <w:rPr>
          <w:spacing w:val="-3"/>
        </w:rPr>
        <w:t xml:space="preserve"> </w:t>
      </w:r>
      <w:r>
        <w:t>as Territory Archives.</w:t>
      </w:r>
    </w:p>
    <w:p w14:paraId="5ED3995A" w14:textId="77777777" w:rsidR="00FD158B" w:rsidRDefault="00FD158B" w:rsidP="00FD158B">
      <w:pPr>
        <w:pStyle w:val="BodyText"/>
        <w:spacing w:before="8"/>
        <w:rPr>
          <w:sz w:val="20"/>
        </w:rPr>
      </w:pPr>
    </w:p>
    <w:p w14:paraId="76AEF1C0" w14:textId="77777777" w:rsidR="00FD158B" w:rsidRDefault="00FD158B" w:rsidP="00FD158B">
      <w:pPr>
        <w:pStyle w:val="Heading2"/>
      </w:pPr>
      <w:bookmarkStart w:id="6" w:name="Business_requirements"/>
      <w:bookmarkStart w:id="7" w:name="_bookmark11"/>
      <w:bookmarkEnd w:id="6"/>
      <w:bookmarkEnd w:id="7"/>
      <w:r>
        <w:rPr>
          <w:color w:val="000080"/>
        </w:rPr>
        <w:t>Business</w:t>
      </w:r>
      <w:r>
        <w:rPr>
          <w:color w:val="000080"/>
          <w:spacing w:val="-6"/>
        </w:rPr>
        <w:t xml:space="preserve"> </w:t>
      </w:r>
      <w:r>
        <w:rPr>
          <w:color w:val="000080"/>
          <w:spacing w:val="-2"/>
        </w:rPr>
        <w:t>requirements</w:t>
      </w:r>
    </w:p>
    <w:p w14:paraId="307D4DB5" w14:textId="77777777" w:rsidR="00FD158B" w:rsidRDefault="00FD158B" w:rsidP="00FD158B">
      <w:pPr>
        <w:pStyle w:val="BodyText"/>
        <w:spacing w:before="3"/>
        <w:rPr>
          <w:b/>
          <w:sz w:val="19"/>
        </w:rPr>
      </w:pPr>
    </w:p>
    <w:p w14:paraId="521AF570" w14:textId="77777777" w:rsidR="00FD158B" w:rsidRDefault="00FD158B" w:rsidP="00B70CD6">
      <w:pPr>
        <w:pStyle w:val="BodyText"/>
        <w:spacing w:before="1"/>
        <w:ind w:right="102"/>
      </w:pPr>
      <w:r>
        <w:t>The</w:t>
      </w:r>
      <w:r>
        <w:rPr>
          <w:spacing w:val="-2"/>
        </w:rPr>
        <w:t xml:space="preserve"> </w:t>
      </w:r>
      <w:r>
        <w:t>Act</w:t>
      </w:r>
      <w:r>
        <w:rPr>
          <w:spacing w:val="-1"/>
        </w:rPr>
        <w:t xml:space="preserve"> </w:t>
      </w:r>
      <w:r>
        <w:t>requires</w:t>
      </w:r>
      <w:r>
        <w:rPr>
          <w:spacing w:val="-3"/>
        </w:rPr>
        <w:t xml:space="preserve"> </w:t>
      </w:r>
      <w:r>
        <w:t>ACT</w:t>
      </w:r>
      <w:r>
        <w:rPr>
          <w:spacing w:val="-4"/>
        </w:rPr>
        <w:t xml:space="preserve"> </w:t>
      </w:r>
      <w:r>
        <w:t>Government</w:t>
      </w:r>
      <w:r>
        <w:rPr>
          <w:spacing w:val="-4"/>
        </w:rPr>
        <w:t xml:space="preserve"> </w:t>
      </w:r>
      <w:r>
        <w:t>organisations</w:t>
      </w:r>
      <w:r>
        <w:rPr>
          <w:spacing w:val="-3"/>
        </w:rPr>
        <w:t xml:space="preserve"> </w:t>
      </w:r>
      <w:r>
        <w:t>to</w:t>
      </w:r>
      <w:r>
        <w:rPr>
          <w:spacing w:val="-2"/>
        </w:rPr>
        <w:t xml:space="preserve"> </w:t>
      </w:r>
      <w:r>
        <w:t>make</w:t>
      </w:r>
      <w:r>
        <w:rPr>
          <w:spacing w:val="-2"/>
        </w:rPr>
        <w:t xml:space="preserve"> </w:t>
      </w:r>
      <w:r>
        <w:t>and</w:t>
      </w:r>
      <w:r>
        <w:rPr>
          <w:spacing w:val="-1"/>
        </w:rPr>
        <w:t xml:space="preserve"> </w:t>
      </w:r>
      <w:r>
        <w:t>keep</w:t>
      </w:r>
      <w:r>
        <w:rPr>
          <w:spacing w:val="-4"/>
        </w:rPr>
        <w:t xml:space="preserve"> </w:t>
      </w:r>
      <w:r>
        <w:t>full</w:t>
      </w:r>
      <w:r>
        <w:rPr>
          <w:spacing w:val="-5"/>
        </w:rPr>
        <w:t xml:space="preserve"> </w:t>
      </w:r>
      <w:r>
        <w:t>and</w:t>
      </w:r>
      <w:r>
        <w:rPr>
          <w:spacing w:val="-4"/>
        </w:rPr>
        <w:t xml:space="preserve"> </w:t>
      </w:r>
      <w:r>
        <w:t>accurate</w:t>
      </w:r>
      <w:r>
        <w:rPr>
          <w:spacing w:val="-4"/>
        </w:rPr>
        <w:t xml:space="preserve"> </w:t>
      </w:r>
      <w:r>
        <w:t xml:space="preserve">records of their activities. To do this, and to identify the requirement to create and keep records, information and data, the assessment process must include consideration of an </w:t>
      </w:r>
      <w:r>
        <w:rPr>
          <w:spacing w:val="-2"/>
        </w:rPr>
        <w:t>organisation’s:</w:t>
      </w:r>
    </w:p>
    <w:p w14:paraId="533A840F" w14:textId="77777777" w:rsidR="00FD158B" w:rsidRDefault="00FD158B" w:rsidP="00FD158B">
      <w:pPr>
        <w:pStyle w:val="ListParagraph"/>
        <w:widowControl w:val="0"/>
        <w:numPr>
          <w:ilvl w:val="0"/>
          <w:numId w:val="7"/>
        </w:numPr>
        <w:tabs>
          <w:tab w:val="left" w:pos="1252"/>
          <w:tab w:val="left" w:pos="1253"/>
        </w:tabs>
        <w:adjustRightInd/>
        <w:spacing w:before="0"/>
        <w:ind w:right="181"/>
        <w:contextualSpacing w:val="0"/>
      </w:pPr>
      <w:r>
        <w:t>functions,</w:t>
      </w:r>
      <w:r>
        <w:rPr>
          <w:spacing w:val="-5"/>
        </w:rPr>
        <w:t xml:space="preserve"> </w:t>
      </w:r>
      <w:r>
        <w:t>business</w:t>
      </w:r>
      <w:r>
        <w:rPr>
          <w:spacing w:val="-5"/>
        </w:rPr>
        <w:t xml:space="preserve"> </w:t>
      </w:r>
      <w:r>
        <w:t>requirements</w:t>
      </w:r>
      <w:r>
        <w:rPr>
          <w:spacing w:val="-3"/>
        </w:rPr>
        <w:t xml:space="preserve"> </w:t>
      </w:r>
      <w:r>
        <w:t>and</w:t>
      </w:r>
      <w:r>
        <w:rPr>
          <w:spacing w:val="-2"/>
        </w:rPr>
        <w:t xml:space="preserve"> </w:t>
      </w:r>
      <w:r>
        <w:t>what</w:t>
      </w:r>
      <w:r>
        <w:rPr>
          <w:spacing w:val="-1"/>
        </w:rPr>
        <w:t xml:space="preserve"> </w:t>
      </w:r>
      <w:r>
        <w:t>it</w:t>
      </w:r>
      <w:r>
        <w:rPr>
          <w:spacing w:val="-4"/>
        </w:rPr>
        <w:t xml:space="preserve"> </w:t>
      </w:r>
      <w:r>
        <w:t>does</w:t>
      </w:r>
      <w:r>
        <w:rPr>
          <w:spacing w:val="-3"/>
        </w:rPr>
        <w:t xml:space="preserve"> </w:t>
      </w:r>
      <w:r>
        <w:t>within</w:t>
      </w:r>
      <w:r>
        <w:rPr>
          <w:spacing w:val="-4"/>
        </w:rPr>
        <w:t xml:space="preserve"> </w:t>
      </w:r>
      <w:r>
        <w:t>the</w:t>
      </w:r>
      <w:r>
        <w:rPr>
          <w:spacing w:val="-2"/>
        </w:rPr>
        <w:t xml:space="preserve"> </w:t>
      </w:r>
      <w:r>
        <w:t>context</w:t>
      </w:r>
      <w:r>
        <w:rPr>
          <w:spacing w:val="-1"/>
        </w:rPr>
        <w:t xml:space="preserve"> </w:t>
      </w:r>
      <w:r>
        <w:t>of</w:t>
      </w:r>
      <w:r>
        <w:rPr>
          <w:spacing w:val="-4"/>
        </w:rPr>
        <w:t xml:space="preserve"> </w:t>
      </w:r>
      <w:r>
        <w:t>the</w:t>
      </w:r>
      <w:r>
        <w:rPr>
          <w:spacing w:val="-2"/>
        </w:rPr>
        <w:t xml:space="preserve"> </w:t>
      </w:r>
      <w:r>
        <w:t xml:space="preserve">ACT </w:t>
      </w:r>
      <w:proofErr w:type="gramStart"/>
      <w:r>
        <w:rPr>
          <w:spacing w:val="-2"/>
        </w:rPr>
        <w:t>Government;</w:t>
      </w:r>
      <w:proofErr w:type="gramEnd"/>
    </w:p>
    <w:p w14:paraId="06E90F2A" w14:textId="77777777" w:rsidR="00FD158B" w:rsidRDefault="00FD158B" w:rsidP="00FD158B">
      <w:pPr>
        <w:pStyle w:val="ListParagraph"/>
        <w:widowControl w:val="0"/>
        <w:numPr>
          <w:ilvl w:val="0"/>
          <w:numId w:val="7"/>
        </w:numPr>
        <w:tabs>
          <w:tab w:val="left" w:pos="1252"/>
          <w:tab w:val="left" w:pos="1253"/>
        </w:tabs>
        <w:adjustRightInd/>
        <w:spacing w:before="0" w:line="242" w:lineRule="auto"/>
        <w:ind w:right="695"/>
        <w:contextualSpacing w:val="0"/>
      </w:pPr>
      <w:r>
        <w:t>legislative</w:t>
      </w:r>
      <w:r>
        <w:rPr>
          <w:spacing w:val="-2"/>
        </w:rPr>
        <w:t xml:space="preserve"> </w:t>
      </w:r>
      <w:r>
        <w:t>requirements,</w:t>
      </w:r>
      <w:r>
        <w:rPr>
          <w:spacing w:val="-6"/>
        </w:rPr>
        <w:t xml:space="preserve"> </w:t>
      </w:r>
      <w:r>
        <w:t>including</w:t>
      </w:r>
      <w:r>
        <w:rPr>
          <w:spacing w:val="-4"/>
        </w:rPr>
        <w:t xml:space="preserve"> </w:t>
      </w:r>
      <w:r>
        <w:t>what</w:t>
      </w:r>
      <w:r>
        <w:rPr>
          <w:spacing w:val="-2"/>
        </w:rPr>
        <w:t xml:space="preserve"> </w:t>
      </w:r>
      <w:r>
        <w:t>is</w:t>
      </w:r>
      <w:r>
        <w:rPr>
          <w:spacing w:val="-6"/>
        </w:rPr>
        <w:t xml:space="preserve"> </w:t>
      </w:r>
      <w:r>
        <w:t>required</w:t>
      </w:r>
      <w:r>
        <w:rPr>
          <w:spacing w:val="-4"/>
        </w:rPr>
        <w:t xml:space="preserve"> </w:t>
      </w:r>
      <w:r>
        <w:t>by</w:t>
      </w:r>
      <w:r>
        <w:rPr>
          <w:spacing w:val="-4"/>
        </w:rPr>
        <w:t xml:space="preserve"> </w:t>
      </w:r>
      <w:r>
        <w:t>applicable</w:t>
      </w:r>
      <w:r>
        <w:rPr>
          <w:spacing w:val="-6"/>
        </w:rPr>
        <w:t xml:space="preserve"> </w:t>
      </w:r>
      <w:r>
        <w:t xml:space="preserve">notifiable </w:t>
      </w:r>
      <w:proofErr w:type="gramStart"/>
      <w:r>
        <w:rPr>
          <w:spacing w:val="-2"/>
        </w:rPr>
        <w:t>instruments;</w:t>
      </w:r>
      <w:proofErr w:type="gramEnd"/>
    </w:p>
    <w:p w14:paraId="4C0503ED" w14:textId="77777777" w:rsidR="00FD158B" w:rsidRDefault="00FD158B" w:rsidP="00FD158B">
      <w:pPr>
        <w:pStyle w:val="ListParagraph"/>
        <w:widowControl w:val="0"/>
        <w:numPr>
          <w:ilvl w:val="0"/>
          <w:numId w:val="7"/>
        </w:numPr>
        <w:tabs>
          <w:tab w:val="left" w:pos="1252"/>
          <w:tab w:val="left" w:pos="1253"/>
        </w:tabs>
        <w:adjustRightInd/>
        <w:spacing w:before="78" w:line="305" w:lineRule="exact"/>
        <w:contextualSpacing w:val="0"/>
      </w:pPr>
      <w:r>
        <w:t>internal</w:t>
      </w:r>
      <w:r>
        <w:rPr>
          <w:spacing w:val="-2"/>
        </w:rPr>
        <w:t xml:space="preserve"> </w:t>
      </w:r>
      <w:r>
        <w:t>and</w:t>
      </w:r>
      <w:r>
        <w:rPr>
          <w:spacing w:val="-3"/>
        </w:rPr>
        <w:t xml:space="preserve"> </w:t>
      </w:r>
      <w:r>
        <w:t>external</w:t>
      </w:r>
      <w:r>
        <w:rPr>
          <w:spacing w:val="-3"/>
        </w:rPr>
        <w:t xml:space="preserve"> </w:t>
      </w:r>
      <w:r>
        <w:t>ACT</w:t>
      </w:r>
      <w:r>
        <w:rPr>
          <w:spacing w:val="-2"/>
        </w:rPr>
        <w:t xml:space="preserve"> </w:t>
      </w:r>
      <w:r>
        <w:t>Government</w:t>
      </w:r>
      <w:r>
        <w:rPr>
          <w:spacing w:val="-2"/>
        </w:rPr>
        <w:t xml:space="preserve"> </w:t>
      </w:r>
      <w:proofErr w:type="gramStart"/>
      <w:r>
        <w:rPr>
          <w:spacing w:val="-2"/>
        </w:rPr>
        <w:t>policies;</w:t>
      </w:r>
      <w:proofErr w:type="gramEnd"/>
    </w:p>
    <w:p w14:paraId="77746D5E" w14:textId="77777777" w:rsidR="00FD158B" w:rsidRDefault="00FD158B" w:rsidP="00FD158B">
      <w:pPr>
        <w:pStyle w:val="ListParagraph"/>
        <w:widowControl w:val="0"/>
        <w:numPr>
          <w:ilvl w:val="0"/>
          <w:numId w:val="7"/>
        </w:numPr>
        <w:tabs>
          <w:tab w:val="left" w:pos="1252"/>
          <w:tab w:val="left" w:pos="1253"/>
        </w:tabs>
        <w:adjustRightInd/>
        <w:spacing w:before="0" w:line="305" w:lineRule="exact"/>
        <w:contextualSpacing w:val="0"/>
      </w:pPr>
      <w:r>
        <w:t>Australian</w:t>
      </w:r>
      <w:r>
        <w:rPr>
          <w:spacing w:val="-4"/>
        </w:rPr>
        <w:t xml:space="preserve"> </w:t>
      </w:r>
      <w:r>
        <w:t>or</w:t>
      </w:r>
      <w:r>
        <w:rPr>
          <w:spacing w:val="-2"/>
        </w:rPr>
        <w:t xml:space="preserve"> </w:t>
      </w:r>
      <w:r>
        <w:t>international</w:t>
      </w:r>
      <w:r>
        <w:rPr>
          <w:spacing w:val="-1"/>
        </w:rPr>
        <w:t xml:space="preserve"> </w:t>
      </w:r>
      <w:r>
        <w:t>standards</w:t>
      </w:r>
      <w:r>
        <w:rPr>
          <w:spacing w:val="-3"/>
        </w:rPr>
        <w:t xml:space="preserve"> </w:t>
      </w:r>
      <w:r>
        <w:t>relevant</w:t>
      </w:r>
      <w:r>
        <w:rPr>
          <w:spacing w:val="-4"/>
        </w:rPr>
        <w:t xml:space="preserve"> </w:t>
      </w:r>
      <w:r>
        <w:t>to</w:t>
      </w:r>
      <w:r>
        <w:rPr>
          <w:spacing w:val="-1"/>
        </w:rPr>
        <w:t xml:space="preserve"> </w:t>
      </w:r>
      <w:r>
        <w:t>the</w:t>
      </w:r>
      <w:r>
        <w:rPr>
          <w:spacing w:val="-5"/>
        </w:rPr>
        <w:t xml:space="preserve"> </w:t>
      </w:r>
      <w:r>
        <w:t>business;</w:t>
      </w:r>
      <w:r>
        <w:rPr>
          <w:spacing w:val="-1"/>
        </w:rPr>
        <w:t xml:space="preserve"> </w:t>
      </w:r>
      <w:r>
        <w:rPr>
          <w:spacing w:val="-5"/>
        </w:rPr>
        <w:t>and</w:t>
      </w:r>
    </w:p>
    <w:p w14:paraId="489499EC" w14:textId="77777777" w:rsidR="00FD158B" w:rsidRDefault="00FD158B" w:rsidP="00FD158B">
      <w:pPr>
        <w:pStyle w:val="ListParagraph"/>
        <w:widowControl w:val="0"/>
        <w:numPr>
          <w:ilvl w:val="0"/>
          <w:numId w:val="7"/>
        </w:numPr>
        <w:tabs>
          <w:tab w:val="left" w:pos="1252"/>
          <w:tab w:val="left" w:pos="1253"/>
        </w:tabs>
        <w:adjustRightInd/>
        <w:spacing w:before="1"/>
        <w:contextualSpacing w:val="0"/>
      </w:pPr>
      <w:r>
        <w:t>stakeholder</w:t>
      </w:r>
      <w:r>
        <w:rPr>
          <w:spacing w:val="-2"/>
        </w:rPr>
        <w:t xml:space="preserve"> </w:t>
      </w:r>
      <w:r>
        <w:t>and</w:t>
      </w:r>
      <w:r>
        <w:rPr>
          <w:spacing w:val="-2"/>
        </w:rPr>
        <w:t xml:space="preserve"> </w:t>
      </w:r>
      <w:r>
        <w:t>community</w:t>
      </w:r>
      <w:r>
        <w:rPr>
          <w:spacing w:val="-2"/>
        </w:rPr>
        <w:t xml:space="preserve"> expectations.</w:t>
      </w:r>
    </w:p>
    <w:p w14:paraId="07E1C66F" w14:textId="77777777" w:rsidR="00FD158B" w:rsidRDefault="00FD158B" w:rsidP="00B70CD6">
      <w:pPr>
        <w:pStyle w:val="BodyText"/>
        <w:spacing w:before="240"/>
        <w:ind w:right="102"/>
      </w:pPr>
      <w:r>
        <w:t xml:space="preserve">Organisations can implement the Assess principle by working with the Territory Records Office to </w:t>
      </w:r>
      <w:proofErr w:type="gramStart"/>
      <w:r>
        <w:t>make an assessment of</w:t>
      </w:r>
      <w:proofErr w:type="gramEnd"/>
      <w:r>
        <w:t xml:space="preserve"> these factors and the resulting requirements to retain records, information and data. This process involves the development of a hierarchy of business</w:t>
      </w:r>
      <w:r>
        <w:rPr>
          <w:spacing w:val="-2"/>
        </w:rPr>
        <w:t xml:space="preserve"> </w:t>
      </w:r>
      <w:r>
        <w:t>functions</w:t>
      </w:r>
      <w:r>
        <w:rPr>
          <w:spacing w:val="-2"/>
        </w:rPr>
        <w:t xml:space="preserve"> </w:t>
      </w:r>
      <w:r>
        <w:t>and</w:t>
      </w:r>
      <w:r>
        <w:rPr>
          <w:spacing w:val="-3"/>
        </w:rPr>
        <w:t xml:space="preserve"> </w:t>
      </w:r>
      <w:r>
        <w:t>associated</w:t>
      </w:r>
      <w:r>
        <w:rPr>
          <w:spacing w:val="-3"/>
        </w:rPr>
        <w:t xml:space="preserve"> </w:t>
      </w:r>
      <w:r>
        <w:t>activities.</w:t>
      </w:r>
      <w:r>
        <w:rPr>
          <w:spacing w:val="-2"/>
        </w:rPr>
        <w:t xml:space="preserve"> </w:t>
      </w:r>
      <w:r>
        <w:t>This</w:t>
      </w:r>
      <w:r>
        <w:rPr>
          <w:spacing w:val="-7"/>
        </w:rPr>
        <w:t xml:space="preserve"> </w:t>
      </w:r>
      <w:r>
        <w:t>hierarchy</w:t>
      </w:r>
      <w:r>
        <w:rPr>
          <w:spacing w:val="-5"/>
        </w:rPr>
        <w:t xml:space="preserve"> </w:t>
      </w:r>
      <w:r>
        <w:t>provides</w:t>
      </w:r>
      <w:r>
        <w:rPr>
          <w:spacing w:val="-2"/>
        </w:rPr>
        <w:t xml:space="preserve"> </w:t>
      </w:r>
      <w:r>
        <w:t>a</w:t>
      </w:r>
      <w:r>
        <w:rPr>
          <w:spacing w:val="-4"/>
        </w:rPr>
        <w:t xml:space="preserve"> </w:t>
      </w:r>
      <w:r>
        <w:t>framework</w:t>
      </w:r>
      <w:r>
        <w:rPr>
          <w:spacing w:val="-3"/>
        </w:rPr>
        <w:t xml:space="preserve"> </w:t>
      </w:r>
      <w:r>
        <w:t>in which</w:t>
      </w:r>
      <w:r>
        <w:rPr>
          <w:spacing w:val="-3"/>
        </w:rPr>
        <w:t xml:space="preserve"> </w:t>
      </w:r>
      <w:r>
        <w:t xml:space="preserve">to identify and document the significance of information assets relating to those functions and </w:t>
      </w:r>
      <w:r>
        <w:rPr>
          <w:spacing w:val="-2"/>
        </w:rPr>
        <w:t>activities.</w:t>
      </w:r>
    </w:p>
    <w:p w14:paraId="01BDF1C0" w14:textId="77777777" w:rsidR="00032A74" w:rsidRPr="00B70CD6" w:rsidRDefault="00032A74" w:rsidP="00032A74">
      <w:pPr>
        <w:pStyle w:val="Heading2"/>
        <w:rPr>
          <w:sz w:val="24"/>
          <w:szCs w:val="24"/>
        </w:rPr>
      </w:pPr>
      <w:r w:rsidRPr="00B70CD6">
        <w:rPr>
          <w:color w:val="000080"/>
          <w:sz w:val="24"/>
          <w:szCs w:val="24"/>
        </w:rPr>
        <w:t>Significance</w:t>
      </w:r>
      <w:r w:rsidRPr="00B70CD6">
        <w:rPr>
          <w:color w:val="000080"/>
          <w:spacing w:val="-1"/>
          <w:sz w:val="24"/>
          <w:szCs w:val="24"/>
        </w:rPr>
        <w:t xml:space="preserve"> </w:t>
      </w:r>
      <w:r w:rsidRPr="00B70CD6">
        <w:rPr>
          <w:color w:val="000080"/>
          <w:spacing w:val="-2"/>
          <w:sz w:val="24"/>
          <w:szCs w:val="24"/>
        </w:rPr>
        <w:t>criteria</w:t>
      </w:r>
    </w:p>
    <w:p w14:paraId="6EEFF7D6" w14:textId="77777777" w:rsidR="00032A74" w:rsidRDefault="00032A74" w:rsidP="00032A74">
      <w:pPr>
        <w:pStyle w:val="BodyText"/>
        <w:spacing w:before="3"/>
        <w:rPr>
          <w:b/>
          <w:sz w:val="19"/>
        </w:rPr>
      </w:pPr>
    </w:p>
    <w:p w14:paraId="0703C994" w14:textId="77777777" w:rsidR="00032A74" w:rsidRDefault="00032A74" w:rsidP="00B70CD6">
      <w:pPr>
        <w:pStyle w:val="BodyText"/>
        <w:ind w:right="215"/>
      </w:pPr>
      <w:r>
        <w:t>It is</w:t>
      </w:r>
      <w:r>
        <w:rPr>
          <w:spacing w:val="-2"/>
        </w:rPr>
        <w:t xml:space="preserve"> </w:t>
      </w:r>
      <w:r>
        <w:t>particularly</w:t>
      </w:r>
      <w:r>
        <w:rPr>
          <w:spacing w:val="-2"/>
        </w:rPr>
        <w:t xml:space="preserve"> </w:t>
      </w:r>
      <w:r>
        <w:t>important</w:t>
      </w:r>
      <w:r>
        <w:rPr>
          <w:spacing w:val="-3"/>
        </w:rPr>
        <w:t xml:space="preserve"> </w:t>
      </w:r>
      <w:r>
        <w:t>to</w:t>
      </w:r>
      <w:r>
        <w:rPr>
          <w:spacing w:val="-3"/>
        </w:rPr>
        <w:t xml:space="preserve"> </w:t>
      </w:r>
      <w:r>
        <w:t>assess</w:t>
      </w:r>
      <w:r>
        <w:rPr>
          <w:spacing w:val="-2"/>
        </w:rPr>
        <w:t xml:space="preserve"> </w:t>
      </w:r>
      <w:r>
        <w:t>and identify</w:t>
      </w:r>
      <w:r>
        <w:rPr>
          <w:spacing w:val="-7"/>
        </w:rPr>
        <w:t xml:space="preserve"> </w:t>
      </w:r>
      <w:r>
        <w:t>those</w:t>
      </w:r>
      <w:r>
        <w:rPr>
          <w:spacing w:val="-3"/>
        </w:rPr>
        <w:t xml:space="preserve"> </w:t>
      </w:r>
      <w:r>
        <w:t>records</w:t>
      </w:r>
      <w:r>
        <w:rPr>
          <w:spacing w:val="-2"/>
        </w:rPr>
        <w:t xml:space="preserve"> </w:t>
      </w:r>
      <w:r>
        <w:t>that have</w:t>
      </w:r>
      <w:r>
        <w:rPr>
          <w:spacing w:val="-3"/>
        </w:rPr>
        <w:t xml:space="preserve"> </w:t>
      </w:r>
      <w:r>
        <w:t>enduring</w:t>
      </w:r>
      <w:r>
        <w:rPr>
          <w:spacing w:val="-4"/>
        </w:rPr>
        <w:t xml:space="preserve"> </w:t>
      </w:r>
      <w:r>
        <w:t>value</w:t>
      </w:r>
      <w:r>
        <w:rPr>
          <w:spacing w:val="-3"/>
        </w:rPr>
        <w:t xml:space="preserve"> </w:t>
      </w:r>
      <w:r>
        <w:t>to the Territory – referred to as Retain as Territory Archives (RTA). The criteria for selecting Territory Archives are:</w:t>
      </w:r>
    </w:p>
    <w:p w14:paraId="3758EE7C" w14:textId="77777777" w:rsidR="00032A74" w:rsidRDefault="00032A74" w:rsidP="00032A74">
      <w:pPr>
        <w:pStyle w:val="BodyText"/>
        <w:spacing w:before="8"/>
        <w:rPr>
          <w:sz w:val="19"/>
        </w:rPr>
      </w:pPr>
    </w:p>
    <w:p w14:paraId="69C1DBF8" w14:textId="49BA1251" w:rsidR="00032A74" w:rsidRDefault="00032A74" w:rsidP="00032A74">
      <w:pPr>
        <w:pStyle w:val="ListParagraph"/>
        <w:widowControl w:val="0"/>
        <w:numPr>
          <w:ilvl w:val="0"/>
          <w:numId w:val="9"/>
        </w:numPr>
        <w:tabs>
          <w:tab w:val="left" w:pos="1252"/>
          <w:tab w:val="left" w:pos="1253"/>
        </w:tabs>
        <w:adjustRightInd/>
        <w:spacing w:before="0"/>
        <w:ind w:right="148"/>
        <w:contextualSpacing w:val="0"/>
      </w:pPr>
      <w:r>
        <w:t>Records, information</w:t>
      </w:r>
      <w:r w:rsidR="00541DB6">
        <w:t>,</w:t>
      </w:r>
      <w:r>
        <w:t xml:space="preserve"> and data that provide concise evidence of the</w:t>
      </w:r>
      <w:r>
        <w:rPr>
          <w:spacing w:val="40"/>
        </w:rPr>
        <w:t xml:space="preserve"> </w:t>
      </w:r>
      <w:r>
        <w:t>deliberations of the Territory and Territory institutions, relating to key functions and</w:t>
      </w:r>
      <w:r>
        <w:rPr>
          <w:spacing w:val="-5"/>
        </w:rPr>
        <w:t xml:space="preserve"> </w:t>
      </w:r>
      <w:r>
        <w:t>program,</w:t>
      </w:r>
      <w:r>
        <w:rPr>
          <w:spacing w:val="-4"/>
        </w:rPr>
        <w:t xml:space="preserve"> </w:t>
      </w:r>
      <w:r>
        <w:t>and</w:t>
      </w:r>
      <w:r>
        <w:rPr>
          <w:spacing w:val="-2"/>
        </w:rPr>
        <w:t xml:space="preserve"> </w:t>
      </w:r>
      <w:r>
        <w:t>significant</w:t>
      </w:r>
      <w:r>
        <w:rPr>
          <w:spacing w:val="-2"/>
        </w:rPr>
        <w:t xml:space="preserve"> </w:t>
      </w:r>
      <w:r>
        <w:t>issues</w:t>
      </w:r>
      <w:r>
        <w:rPr>
          <w:spacing w:val="-4"/>
        </w:rPr>
        <w:t xml:space="preserve"> </w:t>
      </w:r>
      <w:r>
        <w:t>faced</w:t>
      </w:r>
      <w:r>
        <w:rPr>
          <w:spacing w:val="-2"/>
        </w:rPr>
        <w:t xml:space="preserve"> </w:t>
      </w:r>
      <w:r>
        <w:t>in</w:t>
      </w:r>
      <w:r>
        <w:rPr>
          <w:spacing w:val="-2"/>
        </w:rPr>
        <w:t xml:space="preserve"> </w:t>
      </w:r>
      <w:r>
        <w:t>governing</w:t>
      </w:r>
      <w:r>
        <w:rPr>
          <w:spacing w:val="-6"/>
        </w:rPr>
        <w:t xml:space="preserve"> </w:t>
      </w:r>
      <w:r>
        <w:t>the</w:t>
      </w:r>
      <w:r>
        <w:rPr>
          <w:spacing w:val="-3"/>
        </w:rPr>
        <w:t xml:space="preserve"> </w:t>
      </w:r>
      <w:r>
        <w:t>Territory.</w:t>
      </w:r>
      <w:r>
        <w:rPr>
          <w:spacing w:val="-4"/>
        </w:rPr>
        <w:t xml:space="preserve"> </w:t>
      </w:r>
      <w:r>
        <w:t>Examples</w:t>
      </w:r>
      <w:r>
        <w:rPr>
          <w:spacing w:val="-4"/>
        </w:rPr>
        <w:t xml:space="preserve"> </w:t>
      </w:r>
      <w:r>
        <w:t>of information assets meeting this criterion are those that document:</w:t>
      </w:r>
    </w:p>
    <w:p w14:paraId="4D209987" w14:textId="77777777" w:rsidR="00032A74" w:rsidRDefault="00032A74" w:rsidP="00032A74">
      <w:pPr>
        <w:pStyle w:val="BodyText"/>
        <w:spacing w:before="6"/>
        <w:rPr>
          <w:sz w:val="19"/>
        </w:rPr>
      </w:pPr>
    </w:p>
    <w:p w14:paraId="76AEA11D" w14:textId="77777777" w:rsidR="00032A74" w:rsidRDefault="00032A74" w:rsidP="00032A74">
      <w:pPr>
        <w:pStyle w:val="ListParagraph"/>
        <w:widowControl w:val="0"/>
        <w:numPr>
          <w:ilvl w:val="1"/>
          <w:numId w:val="9"/>
        </w:numPr>
        <w:tabs>
          <w:tab w:val="left" w:pos="1538"/>
          <w:tab w:val="left" w:pos="1539"/>
        </w:tabs>
        <w:adjustRightInd/>
        <w:spacing w:before="0" w:line="305" w:lineRule="exact"/>
        <w:ind w:hanging="359"/>
        <w:contextualSpacing w:val="0"/>
      </w:pPr>
      <w:r>
        <w:t>development,</w:t>
      </w:r>
      <w:r>
        <w:rPr>
          <w:spacing w:val="-5"/>
        </w:rPr>
        <w:t xml:space="preserve"> </w:t>
      </w:r>
      <w:r>
        <w:t>implementation</w:t>
      </w:r>
      <w:r>
        <w:rPr>
          <w:spacing w:val="-3"/>
        </w:rPr>
        <w:t xml:space="preserve"> </w:t>
      </w:r>
      <w:r>
        <w:t>and</w:t>
      </w:r>
      <w:r>
        <w:rPr>
          <w:spacing w:val="-3"/>
        </w:rPr>
        <w:t xml:space="preserve"> </w:t>
      </w:r>
      <w:r>
        <w:t>review</w:t>
      </w:r>
      <w:r>
        <w:rPr>
          <w:spacing w:val="-4"/>
        </w:rPr>
        <w:t xml:space="preserve"> </w:t>
      </w:r>
      <w:r>
        <w:t>of</w:t>
      </w:r>
      <w:r>
        <w:rPr>
          <w:spacing w:val="-1"/>
        </w:rPr>
        <w:t xml:space="preserve"> </w:t>
      </w:r>
      <w:r>
        <w:t>Territory</w:t>
      </w:r>
      <w:r>
        <w:rPr>
          <w:spacing w:val="-3"/>
        </w:rPr>
        <w:t xml:space="preserve"> </w:t>
      </w:r>
      <w:proofErr w:type="gramStart"/>
      <w:r>
        <w:rPr>
          <w:spacing w:val="-2"/>
        </w:rPr>
        <w:t>legislation;</w:t>
      </w:r>
      <w:proofErr w:type="gramEnd"/>
    </w:p>
    <w:p w14:paraId="2467C3E8" w14:textId="025D87F1" w:rsidR="00032A74" w:rsidRDefault="00032A74" w:rsidP="00032A74">
      <w:pPr>
        <w:pStyle w:val="ListParagraph"/>
        <w:widowControl w:val="0"/>
        <w:numPr>
          <w:ilvl w:val="1"/>
          <w:numId w:val="9"/>
        </w:numPr>
        <w:tabs>
          <w:tab w:val="left" w:pos="1538"/>
          <w:tab w:val="left" w:pos="1539"/>
        </w:tabs>
        <w:adjustRightInd/>
        <w:spacing w:before="0" w:line="242" w:lineRule="auto"/>
        <w:ind w:right="374"/>
        <w:contextualSpacing w:val="0"/>
      </w:pPr>
      <w:r>
        <w:t>development,</w:t>
      </w:r>
      <w:r>
        <w:rPr>
          <w:spacing w:val="-5"/>
        </w:rPr>
        <w:t xml:space="preserve"> </w:t>
      </w:r>
      <w:r>
        <w:t>implementation</w:t>
      </w:r>
      <w:r>
        <w:rPr>
          <w:spacing w:val="-4"/>
        </w:rPr>
        <w:t xml:space="preserve"> </w:t>
      </w:r>
      <w:r>
        <w:t>and</w:t>
      </w:r>
      <w:r>
        <w:rPr>
          <w:spacing w:val="-7"/>
        </w:rPr>
        <w:t xml:space="preserve"> </w:t>
      </w:r>
      <w:r>
        <w:t>review</w:t>
      </w:r>
      <w:r>
        <w:rPr>
          <w:spacing w:val="-7"/>
        </w:rPr>
        <w:t xml:space="preserve"> </w:t>
      </w:r>
      <w:r>
        <w:t>of</w:t>
      </w:r>
      <w:r>
        <w:rPr>
          <w:spacing w:val="-4"/>
        </w:rPr>
        <w:t xml:space="preserve"> </w:t>
      </w:r>
      <w:r>
        <w:t>major</w:t>
      </w:r>
      <w:r>
        <w:rPr>
          <w:spacing w:val="-5"/>
        </w:rPr>
        <w:t xml:space="preserve"> </w:t>
      </w:r>
      <w:r>
        <w:t>government</w:t>
      </w:r>
      <w:r>
        <w:rPr>
          <w:spacing w:val="-4"/>
        </w:rPr>
        <w:t xml:space="preserve"> </w:t>
      </w:r>
      <w:r>
        <w:t>structures, policies</w:t>
      </w:r>
      <w:r w:rsidR="00541DB6">
        <w:t>,</w:t>
      </w:r>
      <w:r>
        <w:t xml:space="preserve"> and programs; and</w:t>
      </w:r>
    </w:p>
    <w:p w14:paraId="3BD36430" w14:textId="77777777" w:rsidR="00032A74" w:rsidRDefault="00032A74" w:rsidP="00032A74">
      <w:pPr>
        <w:pStyle w:val="ListParagraph"/>
        <w:widowControl w:val="0"/>
        <w:numPr>
          <w:ilvl w:val="1"/>
          <w:numId w:val="9"/>
        </w:numPr>
        <w:tabs>
          <w:tab w:val="left" w:pos="1538"/>
          <w:tab w:val="left" w:pos="1539"/>
        </w:tabs>
        <w:adjustRightInd/>
        <w:spacing w:before="0" w:line="301" w:lineRule="exact"/>
        <w:ind w:hanging="359"/>
        <w:contextualSpacing w:val="0"/>
      </w:pPr>
      <w:r>
        <w:t>government</w:t>
      </w:r>
      <w:r>
        <w:rPr>
          <w:spacing w:val="-4"/>
        </w:rPr>
        <w:t xml:space="preserve"> </w:t>
      </w:r>
      <w:r>
        <w:t>responses</w:t>
      </w:r>
      <w:r>
        <w:rPr>
          <w:spacing w:val="-4"/>
        </w:rPr>
        <w:t xml:space="preserve"> </w:t>
      </w:r>
      <w:r>
        <w:t>to</w:t>
      </w:r>
      <w:r>
        <w:rPr>
          <w:spacing w:val="-1"/>
        </w:rPr>
        <w:t xml:space="preserve"> </w:t>
      </w:r>
      <w:r>
        <w:t>the</w:t>
      </w:r>
      <w:r>
        <w:rPr>
          <w:spacing w:val="-1"/>
        </w:rPr>
        <w:t xml:space="preserve"> </w:t>
      </w:r>
      <w:r>
        <w:t>most</w:t>
      </w:r>
      <w:r>
        <w:rPr>
          <w:spacing w:val="-1"/>
        </w:rPr>
        <w:t xml:space="preserve"> </w:t>
      </w:r>
      <w:r>
        <w:t>significant</w:t>
      </w:r>
      <w:r>
        <w:rPr>
          <w:spacing w:val="-1"/>
        </w:rPr>
        <w:t xml:space="preserve"> </w:t>
      </w:r>
      <w:r>
        <w:t>issues</w:t>
      </w:r>
      <w:r>
        <w:rPr>
          <w:spacing w:val="-2"/>
        </w:rPr>
        <w:t xml:space="preserve"> </w:t>
      </w:r>
      <w:r>
        <w:t>of</w:t>
      </w:r>
      <w:r>
        <w:rPr>
          <w:spacing w:val="-3"/>
        </w:rPr>
        <w:t xml:space="preserve"> </w:t>
      </w:r>
      <w:r>
        <w:t>the</w:t>
      </w:r>
      <w:r>
        <w:rPr>
          <w:spacing w:val="-3"/>
        </w:rPr>
        <w:t xml:space="preserve"> </w:t>
      </w:r>
      <w:r>
        <w:rPr>
          <w:spacing w:val="-4"/>
        </w:rPr>
        <w:t>day.</w:t>
      </w:r>
    </w:p>
    <w:p w14:paraId="37B75529" w14:textId="2DC02233" w:rsidR="00032A74" w:rsidRDefault="00032A74" w:rsidP="00032A74">
      <w:pPr>
        <w:pStyle w:val="ListParagraph"/>
        <w:widowControl w:val="0"/>
        <w:numPr>
          <w:ilvl w:val="0"/>
          <w:numId w:val="9"/>
        </w:numPr>
        <w:tabs>
          <w:tab w:val="left" w:pos="1252"/>
          <w:tab w:val="left" w:pos="1253"/>
        </w:tabs>
        <w:adjustRightInd/>
        <w:ind w:right="423"/>
        <w:contextualSpacing w:val="0"/>
      </w:pPr>
      <w:r>
        <w:lastRenderedPageBreak/>
        <w:t>Records, information</w:t>
      </w:r>
      <w:r w:rsidR="00541DB6">
        <w:t>,</w:t>
      </w:r>
      <w:r>
        <w:t xml:space="preserve"> and data that contain information which is considered essential for the protection and future wellbeing of Australians and their environment, including the protection of their significant rights and entitlements.</w:t>
      </w:r>
      <w:r>
        <w:rPr>
          <w:spacing w:val="-5"/>
        </w:rPr>
        <w:t xml:space="preserve"> </w:t>
      </w:r>
      <w:r>
        <w:t>Examples</w:t>
      </w:r>
      <w:r>
        <w:rPr>
          <w:spacing w:val="-4"/>
        </w:rPr>
        <w:t xml:space="preserve"> </w:t>
      </w:r>
      <w:r>
        <w:t>of</w:t>
      </w:r>
      <w:r>
        <w:rPr>
          <w:spacing w:val="40"/>
        </w:rPr>
        <w:t xml:space="preserve"> </w:t>
      </w:r>
      <w:r>
        <w:t>information</w:t>
      </w:r>
      <w:r>
        <w:rPr>
          <w:spacing w:val="-3"/>
        </w:rPr>
        <w:t xml:space="preserve"> </w:t>
      </w:r>
      <w:r>
        <w:t>assets</w:t>
      </w:r>
      <w:r>
        <w:rPr>
          <w:spacing w:val="-4"/>
        </w:rPr>
        <w:t xml:space="preserve"> </w:t>
      </w:r>
      <w:r>
        <w:t>meeting</w:t>
      </w:r>
      <w:r>
        <w:rPr>
          <w:spacing w:val="-4"/>
        </w:rPr>
        <w:t xml:space="preserve"> </w:t>
      </w:r>
      <w:r>
        <w:t>this</w:t>
      </w:r>
      <w:r>
        <w:rPr>
          <w:spacing w:val="-3"/>
        </w:rPr>
        <w:t xml:space="preserve"> </w:t>
      </w:r>
      <w:r>
        <w:t>criterion</w:t>
      </w:r>
      <w:r>
        <w:rPr>
          <w:spacing w:val="-1"/>
        </w:rPr>
        <w:t xml:space="preserve"> </w:t>
      </w:r>
      <w:r>
        <w:t>are</w:t>
      </w:r>
      <w:r>
        <w:rPr>
          <w:spacing w:val="-4"/>
        </w:rPr>
        <w:t xml:space="preserve"> </w:t>
      </w:r>
      <w:r>
        <w:t xml:space="preserve">those </w:t>
      </w:r>
      <w:r>
        <w:rPr>
          <w:spacing w:val="-2"/>
        </w:rPr>
        <w:t>that:</w:t>
      </w:r>
    </w:p>
    <w:p w14:paraId="0F4AE9ED" w14:textId="77777777" w:rsidR="00032A74" w:rsidRDefault="00032A74" w:rsidP="00032A74">
      <w:pPr>
        <w:pStyle w:val="ListParagraph"/>
        <w:widowControl w:val="0"/>
        <w:numPr>
          <w:ilvl w:val="1"/>
          <w:numId w:val="9"/>
        </w:numPr>
        <w:tabs>
          <w:tab w:val="left" w:pos="1535"/>
          <w:tab w:val="left" w:pos="1536"/>
        </w:tabs>
        <w:adjustRightInd/>
        <w:spacing w:before="1" w:line="305" w:lineRule="exact"/>
        <w:ind w:left="1536" w:hanging="356"/>
        <w:contextualSpacing w:val="0"/>
      </w:pPr>
      <w:r>
        <w:t>register</w:t>
      </w:r>
      <w:r>
        <w:rPr>
          <w:spacing w:val="-3"/>
        </w:rPr>
        <w:t xml:space="preserve"> </w:t>
      </w:r>
      <w:r>
        <w:t>births,</w:t>
      </w:r>
      <w:r>
        <w:rPr>
          <w:spacing w:val="-3"/>
        </w:rPr>
        <w:t xml:space="preserve"> </w:t>
      </w:r>
      <w:r>
        <w:t>deaths</w:t>
      </w:r>
      <w:r>
        <w:rPr>
          <w:spacing w:val="-3"/>
        </w:rPr>
        <w:t xml:space="preserve"> </w:t>
      </w:r>
      <w:r>
        <w:t>and</w:t>
      </w:r>
      <w:r>
        <w:rPr>
          <w:spacing w:val="1"/>
        </w:rPr>
        <w:t xml:space="preserve"> </w:t>
      </w:r>
      <w:proofErr w:type="gramStart"/>
      <w:r>
        <w:rPr>
          <w:spacing w:val="-2"/>
        </w:rPr>
        <w:t>marriages;</w:t>
      </w:r>
      <w:proofErr w:type="gramEnd"/>
    </w:p>
    <w:p w14:paraId="47FCEF61" w14:textId="77777777" w:rsidR="00032A74" w:rsidRDefault="00032A74" w:rsidP="00032A74">
      <w:pPr>
        <w:pStyle w:val="ListParagraph"/>
        <w:widowControl w:val="0"/>
        <w:numPr>
          <w:ilvl w:val="1"/>
          <w:numId w:val="9"/>
        </w:numPr>
        <w:tabs>
          <w:tab w:val="left" w:pos="1535"/>
          <w:tab w:val="left" w:pos="1536"/>
        </w:tabs>
        <w:adjustRightInd/>
        <w:spacing w:before="0" w:line="305" w:lineRule="exact"/>
        <w:ind w:left="1536" w:hanging="356"/>
        <w:contextualSpacing w:val="0"/>
      </w:pPr>
      <w:r>
        <w:t>detail</w:t>
      </w:r>
      <w:r>
        <w:rPr>
          <w:spacing w:val="-7"/>
        </w:rPr>
        <w:t xml:space="preserve"> </w:t>
      </w:r>
      <w:r>
        <w:t>long-term</w:t>
      </w:r>
      <w:r>
        <w:rPr>
          <w:spacing w:val="-2"/>
        </w:rPr>
        <w:t xml:space="preserve"> </w:t>
      </w:r>
      <w:r>
        <w:t>environmental</w:t>
      </w:r>
      <w:r>
        <w:rPr>
          <w:spacing w:val="-5"/>
        </w:rPr>
        <w:t xml:space="preserve"> </w:t>
      </w:r>
      <w:r>
        <w:t>hazards</w:t>
      </w:r>
      <w:r>
        <w:rPr>
          <w:spacing w:val="-2"/>
        </w:rPr>
        <w:t xml:space="preserve"> </w:t>
      </w:r>
      <w:r>
        <w:t>or</w:t>
      </w:r>
      <w:r>
        <w:rPr>
          <w:spacing w:val="-5"/>
        </w:rPr>
        <w:t xml:space="preserve"> </w:t>
      </w:r>
      <w:r>
        <w:t>significant</w:t>
      </w:r>
      <w:r>
        <w:rPr>
          <w:spacing w:val="-1"/>
        </w:rPr>
        <w:t xml:space="preserve"> </w:t>
      </w:r>
      <w:r>
        <w:t>environmental</w:t>
      </w:r>
      <w:r>
        <w:rPr>
          <w:spacing w:val="-1"/>
        </w:rPr>
        <w:t xml:space="preserve"> </w:t>
      </w:r>
      <w:proofErr w:type="gramStart"/>
      <w:r>
        <w:rPr>
          <w:spacing w:val="-2"/>
        </w:rPr>
        <w:t>change;</w:t>
      </w:r>
      <w:proofErr w:type="gramEnd"/>
    </w:p>
    <w:p w14:paraId="4D78449D" w14:textId="77777777" w:rsidR="00032A74" w:rsidRDefault="00032A74" w:rsidP="00032A74">
      <w:pPr>
        <w:pStyle w:val="ListParagraph"/>
        <w:widowControl w:val="0"/>
        <w:numPr>
          <w:ilvl w:val="1"/>
          <w:numId w:val="9"/>
        </w:numPr>
        <w:tabs>
          <w:tab w:val="left" w:pos="1535"/>
          <w:tab w:val="left" w:pos="1536"/>
        </w:tabs>
        <w:adjustRightInd/>
        <w:spacing w:before="0" w:line="305" w:lineRule="exact"/>
        <w:ind w:left="1536" w:hanging="356"/>
        <w:contextualSpacing w:val="0"/>
      </w:pPr>
      <w:r>
        <w:t>detail</w:t>
      </w:r>
      <w:r>
        <w:rPr>
          <w:spacing w:val="-4"/>
        </w:rPr>
        <w:t xml:space="preserve"> </w:t>
      </w:r>
      <w:r>
        <w:t>elements</w:t>
      </w:r>
      <w:r>
        <w:rPr>
          <w:spacing w:val="-2"/>
        </w:rPr>
        <w:t xml:space="preserve"> </w:t>
      </w:r>
      <w:r>
        <w:t>of</w:t>
      </w:r>
      <w:r>
        <w:rPr>
          <w:spacing w:val="-1"/>
        </w:rPr>
        <w:t xml:space="preserve"> </w:t>
      </w:r>
      <w:r>
        <w:t>Territory</w:t>
      </w:r>
      <w:r>
        <w:rPr>
          <w:spacing w:val="-2"/>
        </w:rPr>
        <w:t xml:space="preserve"> </w:t>
      </w:r>
      <w:r>
        <w:t>heritage</w:t>
      </w:r>
      <w:r>
        <w:rPr>
          <w:spacing w:val="-3"/>
        </w:rPr>
        <w:t xml:space="preserve"> </w:t>
      </w:r>
      <w:r>
        <w:t>such</w:t>
      </w:r>
      <w:r>
        <w:rPr>
          <w:spacing w:val="-3"/>
        </w:rPr>
        <w:t xml:space="preserve"> </w:t>
      </w:r>
      <w:r>
        <w:t>as</w:t>
      </w:r>
      <w:r>
        <w:rPr>
          <w:spacing w:val="-2"/>
        </w:rPr>
        <w:t xml:space="preserve"> </w:t>
      </w:r>
      <w:r>
        <w:t>heritage</w:t>
      </w:r>
      <w:r>
        <w:rPr>
          <w:spacing w:val="-2"/>
        </w:rPr>
        <w:t xml:space="preserve"> </w:t>
      </w:r>
      <w:r>
        <w:t>places</w:t>
      </w:r>
      <w:r>
        <w:rPr>
          <w:spacing w:val="-3"/>
        </w:rPr>
        <w:t xml:space="preserve"> </w:t>
      </w:r>
      <w:r>
        <w:t>registers;</w:t>
      </w:r>
      <w:r>
        <w:rPr>
          <w:spacing w:val="-2"/>
        </w:rPr>
        <w:t xml:space="preserve"> </w:t>
      </w:r>
      <w:r>
        <w:rPr>
          <w:spacing w:val="-5"/>
        </w:rPr>
        <w:t>and</w:t>
      </w:r>
    </w:p>
    <w:p w14:paraId="19ED15DA" w14:textId="77777777" w:rsidR="00032A74" w:rsidRDefault="00032A74" w:rsidP="00032A74">
      <w:pPr>
        <w:pStyle w:val="ListParagraph"/>
        <w:widowControl w:val="0"/>
        <w:numPr>
          <w:ilvl w:val="1"/>
          <w:numId w:val="9"/>
        </w:numPr>
        <w:tabs>
          <w:tab w:val="left" w:pos="1535"/>
          <w:tab w:val="left" w:pos="1536"/>
        </w:tabs>
        <w:adjustRightInd/>
        <w:spacing w:before="1"/>
        <w:ind w:left="1536" w:hanging="356"/>
        <w:contextualSpacing w:val="0"/>
      </w:pPr>
      <w:r>
        <w:t>document</w:t>
      </w:r>
      <w:r>
        <w:rPr>
          <w:spacing w:val="-5"/>
        </w:rPr>
        <w:t xml:space="preserve"> </w:t>
      </w:r>
      <w:r>
        <w:t>rights</w:t>
      </w:r>
      <w:r>
        <w:rPr>
          <w:spacing w:val="-1"/>
        </w:rPr>
        <w:t xml:space="preserve"> </w:t>
      </w:r>
      <w:r>
        <w:t xml:space="preserve">to </w:t>
      </w:r>
      <w:r>
        <w:rPr>
          <w:spacing w:val="-4"/>
        </w:rPr>
        <w:t>land.</w:t>
      </w:r>
    </w:p>
    <w:p w14:paraId="376C055E" w14:textId="1C4441B5" w:rsidR="00032A74" w:rsidRDefault="00032A74" w:rsidP="00032A74">
      <w:pPr>
        <w:pStyle w:val="ListParagraph"/>
        <w:widowControl w:val="0"/>
        <w:numPr>
          <w:ilvl w:val="0"/>
          <w:numId w:val="9"/>
        </w:numPr>
        <w:tabs>
          <w:tab w:val="left" w:pos="1252"/>
          <w:tab w:val="left" w:pos="1253"/>
        </w:tabs>
        <w:adjustRightInd/>
        <w:ind w:right="168"/>
        <w:contextualSpacing w:val="0"/>
      </w:pPr>
      <w:r>
        <w:t>Records, information</w:t>
      </w:r>
      <w:r w:rsidR="00541DB6">
        <w:t>,</w:t>
      </w:r>
      <w:r>
        <w:t xml:space="preserve"> and data that have a special capacity to illustrate the impact</w:t>
      </w:r>
      <w:r>
        <w:rPr>
          <w:spacing w:val="-4"/>
        </w:rPr>
        <w:t xml:space="preserve"> </w:t>
      </w:r>
      <w:r>
        <w:t>of</w:t>
      </w:r>
      <w:r>
        <w:rPr>
          <w:spacing w:val="-1"/>
        </w:rPr>
        <w:t xml:space="preserve"> </w:t>
      </w:r>
      <w:r>
        <w:t>government</w:t>
      </w:r>
      <w:r>
        <w:rPr>
          <w:spacing w:val="-1"/>
        </w:rPr>
        <w:t xml:space="preserve"> </w:t>
      </w:r>
      <w:r>
        <w:t>activities</w:t>
      </w:r>
      <w:r>
        <w:rPr>
          <w:spacing w:val="-5"/>
        </w:rPr>
        <w:t xml:space="preserve"> </w:t>
      </w:r>
      <w:r>
        <w:t>on</w:t>
      </w:r>
      <w:r>
        <w:rPr>
          <w:spacing w:val="-4"/>
        </w:rPr>
        <w:t xml:space="preserve"> </w:t>
      </w:r>
      <w:r>
        <w:t>individuals,</w:t>
      </w:r>
      <w:r>
        <w:rPr>
          <w:spacing w:val="-2"/>
        </w:rPr>
        <w:t xml:space="preserve"> </w:t>
      </w:r>
      <w:r>
        <w:t>groups</w:t>
      </w:r>
      <w:r w:rsidR="00541DB6">
        <w:t>,</w:t>
      </w:r>
      <w:r>
        <w:rPr>
          <w:spacing w:val="-5"/>
        </w:rPr>
        <w:t xml:space="preserve"> </w:t>
      </w:r>
      <w:r>
        <w:t>and</w:t>
      </w:r>
      <w:r>
        <w:rPr>
          <w:spacing w:val="-4"/>
        </w:rPr>
        <w:t xml:space="preserve"> </w:t>
      </w:r>
      <w:r>
        <w:t>the</w:t>
      </w:r>
      <w:r>
        <w:rPr>
          <w:spacing w:val="-4"/>
        </w:rPr>
        <w:t xml:space="preserve"> </w:t>
      </w:r>
      <w:r>
        <w:t>environment;</w:t>
      </w:r>
      <w:r>
        <w:rPr>
          <w:spacing w:val="-4"/>
        </w:rPr>
        <w:t xml:space="preserve"> </w:t>
      </w:r>
      <w:r>
        <w:t>the interaction of people with the government; and especially the influence of the Territory community on government decision-making. Examples of information assets meeting this criterion are those that:</w:t>
      </w:r>
    </w:p>
    <w:p w14:paraId="4616B154" w14:textId="77777777" w:rsidR="00032A74" w:rsidRDefault="00032A74" w:rsidP="00032A74">
      <w:pPr>
        <w:pStyle w:val="ListParagraph"/>
        <w:widowControl w:val="0"/>
        <w:numPr>
          <w:ilvl w:val="1"/>
          <w:numId w:val="9"/>
        </w:numPr>
        <w:tabs>
          <w:tab w:val="left" w:pos="1535"/>
          <w:tab w:val="left" w:pos="1536"/>
        </w:tabs>
        <w:adjustRightInd/>
        <w:spacing w:before="1"/>
        <w:ind w:left="1535" w:right="159" w:hanging="356"/>
        <w:contextualSpacing w:val="0"/>
      </w:pPr>
      <w:r>
        <w:t>detail cases of significant government intervention in the lives of individuals or</w:t>
      </w:r>
      <w:r>
        <w:rPr>
          <w:spacing w:val="-2"/>
        </w:rPr>
        <w:t xml:space="preserve"> </w:t>
      </w:r>
      <w:r>
        <w:t>classes</w:t>
      </w:r>
      <w:r>
        <w:rPr>
          <w:spacing w:val="-3"/>
        </w:rPr>
        <w:t xml:space="preserve"> </w:t>
      </w:r>
      <w:r>
        <w:t>of</w:t>
      </w:r>
      <w:r>
        <w:rPr>
          <w:spacing w:val="-4"/>
        </w:rPr>
        <w:t xml:space="preserve"> </w:t>
      </w:r>
      <w:r>
        <w:t>people</w:t>
      </w:r>
      <w:r>
        <w:rPr>
          <w:spacing w:val="-2"/>
        </w:rPr>
        <w:t xml:space="preserve"> </w:t>
      </w:r>
      <w:r>
        <w:t>such</w:t>
      </w:r>
      <w:r>
        <w:rPr>
          <w:spacing w:val="-4"/>
        </w:rPr>
        <w:t xml:space="preserve"> </w:t>
      </w:r>
      <w:r>
        <w:t>as</w:t>
      </w:r>
      <w:r>
        <w:rPr>
          <w:spacing w:val="-3"/>
        </w:rPr>
        <w:t xml:space="preserve"> </w:t>
      </w:r>
      <w:r>
        <w:t>Aboriginal</w:t>
      </w:r>
      <w:r>
        <w:rPr>
          <w:spacing w:val="-5"/>
        </w:rPr>
        <w:t xml:space="preserve"> </w:t>
      </w:r>
      <w:r>
        <w:t>and</w:t>
      </w:r>
      <w:r>
        <w:rPr>
          <w:spacing w:val="-1"/>
        </w:rPr>
        <w:t xml:space="preserve"> </w:t>
      </w:r>
      <w:r>
        <w:t>Torres</w:t>
      </w:r>
      <w:r>
        <w:rPr>
          <w:spacing w:val="-5"/>
        </w:rPr>
        <w:t xml:space="preserve"> </w:t>
      </w:r>
      <w:r>
        <w:t>Strait</w:t>
      </w:r>
      <w:r>
        <w:rPr>
          <w:spacing w:val="-1"/>
        </w:rPr>
        <w:t xml:space="preserve"> </w:t>
      </w:r>
      <w:r>
        <w:t>Islander</w:t>
      </w:r>
      <w:r>
        <w:rPr>
          <w:spacing w:val="-5"/>
        </w:rPr>
        <w:t xml:space="preserve"> </w:t>
      </w:r>
      <w:r>
        <w:t>children</w:t>
      </w:r>
      <w:r>
        <w:rPr>
          <w:spacing w:val="-6"/>
        </w:rPr>
        <w:t xml:space="preserve"> </w:t>
      </w:r>
      <w:r>
        <w:t xml:space="preserve">who were separated from their </w:t>
      </w:r>
      <w:proofErr w:type="gramStart"/>
      <w:r>
        <w:t>families;</w:t>
      </w:r>
      <w:proofErr w:type="gramEnd"/>
    </w:p>
    <w:p w14:paraId="6F9DB69C" w14:textId="77777777" w:rsidR="00032A74" w:rsidRDefault="00032A74" w:rsidP="00032A74">
      <w:pPr>
        <w:pStyle w:val="ListParagraph"/>
        <w:widowControl w:val="0"/>
        <w:numPr>
          <w:ilvl w:val="1"/>
          <w:numId w:val="9"/>
        </w:numPr>
        <w:tabs>
          <w:tab w:val="left" w:pos="1535"/>
          <w:tab w:val="left" w:pos="1536"/>
        </w:tabs>
        <w:adjustRightInd/>
        <w:spacing w:before="0" w:line="242" w:lineRule="auto"/>
        <w:ind w:left="1535" w:right="528" w:hanging="356"/>
        <w:contextualSpacing w:val="0"/>
      </w:pPr>
      <w:r>
        <w:t>detail</w:t>
      </w:r>
      <w:r>
        <w:rPr>
          <w:spacing w:val="-4"/>
        </w:rPr>
        <w:t xml:space="preserve"> </w:t>
      </w:r>
      <w:r>
        <w:t>the</w:t>
      </w:r>
      <w:r>
        <w:rPr>
          <w:spacing w:val="-4"/>
        </w:rPr>
        <w:t xml:space="preserve"> </w:t>
      </w:r>
      <w:r>
        <w:t>high-level</w:t>
      </w:r>
      <w:r>
        <w:rPr>
          <w:spacing w:val="-4"/>
        </w:rPr>
        <w:t xml:space="preserve"> </w:t>
      </w:r>
      <w:r>
        <w:t>planning</w:t>
      </w:r>
      <w:r>
        <w:rPr>
          <w:spacing w:val="-3"/>
        </w:rPr>
        <w:t xml:space="preserve"> </w:t>
      </w:r>
      <w:r>
        <w:t>and</w:t>
      </w:r>
      <w:r>
        <w:rPr>
          <w:spacing w:val="-4"/>
        </w:rPr>
        <w:t xml:space="preserve"> </w:t>
      </w:r>
      <w:r>
        <w:t>execution</w:t>
      </w:r>
      <w:r>
        <w:rPr>
          <w:spacing w:val="-4"/>
        </w:rPr>
        <w:t xml:space="preserve"> </w:t>
      </w:r>
      <w:r>
        <w:t>of</w:t>
      </w:r>
      <w:r>
        <w:rPr>
          <w:spacing w:val="-4"/>
        </w:rPr>
        <w:t xml:space="preserve"> </w:t>
      </w:r>
      <w:r>
        <w:t>major</w:t>
      </w:r>
      <w:r>
        <w:rPr>
          <w:spacing w:val="-2"/>
        </w:rPr>
        <w:t xml:space="preserve"> </w:t>
      </w:r>
      <w:r>
        <w:t>public</w:t>
      </w:r>
      <w:r>
        <w:rPr>
          <w:spacing w:val="-5"/>
        </w:rPr>
        <w:t xml:space="preserve"> </w:t>
      </w:r>
      <w:r>
        <w:t>works</w:t>
      </w:r>
      <w:r>
        <w:rPr>
          <w:spacing w:val="-3"/>
        </w:rPr>
        <w:t xml:space="preserve"> </w:t>
      </w:r>
      <w:r>
        <w:t>such</w:t>
      </w:r>
      <w:r>
        <w:rPr>
          <w:spacing w:val="-1"/>
        </w:rPr>
        <w:t xml:space="preserve"> </w:t>
      </w:r>
      <w:r>
        <w:t xml:space="preserve">as main roads and residential </w:t>
      </w:r>
      <w:proofErr w:type="gramStart"/>
      <w:r>
        <w:t>developments;</w:t>
      </w:r>
      <w:proofErr w:type="gramEnd"/>
    </w:p>
    <w:p w14:paraId="1B52BE88" w14:textId="77777777" w:rsidR="00032A74" w:rsidRDefault="00032A74" w:rsidP="00032A74">
      <w:pPr>
        <w:pStyle w:val="ListParagraph"/>
        <w:widowControl w:val="0"/>
        <w:numPr>
          <w:ilvl w:val="1"/>
          <w:numId w:val="9"/>
        </w:numPr>
        <w:tabs>
          <w:tab w:val="left" w:pos="1535"/>
          <w:tab w:val="left" w:pos="1536"/>
        </w:tabs>
        <w:adjustRightInd/>
        <w:spacing w:before="78" w:line="305" w:lineRule="exact"/>
        <w:ind w:left="1536" w:hanging="356"/>
        <w:contextualSpacing w:val="0"/>
      </w:pPr>
      <w:r>
        <w:t>document</w:t>
      </w:r>
      <w:r>
        <w:rPr>
          <w:spacing w:val="-3"/>
        </w:rPr>
        <w:t xml:space="preserve"> </w:t>
      </w:r>
      <w:r>
        <w:t>land-use and</w:t>
      </w:r>
      <w:r>
        <w:rPr>
          <w:spacing w:val="-2"/>
        </w:rPr>
        <w:t xml:space="preserve"> </w:t>
      </w:r>
      <w:r>
        <w:t>zoning</w:t>
      </w:r>
      <w:r>
        <w:rPr>
          <w:spacing w:val="-1"/>
        </w:rPr>
        <w:t xml:space="preserve"> </w:t>
      </w:r>
      <w:r>
        <w:t>plans;</w:t>
      </w:r>
      <w:r>
        <w:rPr>
          <w:spacing w:val="-2"/>
        </w:rPr>
        <w:t xml:space="preserve"> </w:t>
      </w:r>
      <w:r>
        <w:rPr>
          <w:spacing w:val="-5"/>
        </w:rPr>
        <w:t>and</w:t>
      </w:r>
    </w:p>
    <w:p w14:paraId="50642C0A" w14:textId="77777777" w:rsidR="00032A74" w:rsidRDefault="00032A74" w:rsidP="00032A74">
      <w:pPr>
        <w:pStyle w:val="ListParagraph"/>
        <w:widowControl w:val="0"/>
        <w:numPr>
          <w:ilvl w:val="1"/>
          <w:numId w:val="9"/>
        </w:numPr>
        <w:tabs>
          <w:tab w:val="left" w:pos="1535"/>
          <w:tab w:val="left" w:pos="1536"/>
        </w:tabs>
        <w:adjustRightInd/>
        <w:spacing w:before="0" w:line="242" w:lineRule="auto"/>
        <w:ind w:left="1536" w:right="893" w:hanging="356"/>
        <w:contextualSpacing w:val="0"/>
      </w:pPr>
      <w:r>
        <w:t>document</w:t>
      </w:r>
      <w:r>
        <w:rPr>
          <w:spacing w:val="-5"/>
        </w:rPr>
        <w:t xml:space="preserve"> </w:t>
      </w:r>
      <w:r>
        <w:t>significant</w:t>
      </w:r>
      <w:r>
        <w:rPr>
          <w:spacing w:val="-5"/>
        </w:rPr>
        <w:t xml:space="preserve"> </w:t>
      </w:r>
      <w:r>
        <w:t>community</w:t>
      </w:r>
      <w:r>
        <w:rPr>
          <w:spacing w:val="-4"/>
        </w:rPr>
        <w:t xml:space="preserve"> </w:t>
      </w:r>
      <w:r>
        <w:t>opposition</w:t>
      </w:r>
      <w:r>
        <w:rPr>
          <w:spacing w:val="-5"/>
        </w:rPr>
        <w:t xml:space="preserve"> </w:t>
      </w:r>
      <w:r>
        <w:t>to</w:t>
      </w:r>
      <w:r>
        <w:rPr>
          <w:spacing w:val="-4"/>
        </w:rPr>
        <w:t xml:space="preserve"> </w:t>
      </w:r>
      <w:r>
        <w:t>government</w:t>
      </w:r>
      <w:r>
        <w:rPr>
          <w:spacing w:val="-5"/>
        </w:rPr>
        <w:t xml:space="preserve"> </w:t>
      </w:r>
      <w:r>
        <w:t>actions</w:t>
      </w:r>
      <w:r>
        <w:rPr>
          <w:spacing w:val="-4"/>
        </w:rPr>
        <w:t xml:space="preserve"> </w:t>
      </w:r>
      <w:r>
        <w:t xml:space="preserve">or </w:t>
      </w:r>
      <w:r>
        <w:rPr>
          <w:spacing w:val="-2"/>
        </w:rPr>
        <w:t>policies.</w:t>
      </w:r>
    </w:p>
    <w:p w14:paraId="2DFA6429" w14:textId="77777777" w:rsidR="00032A74" w:rsidRDefault="00032A74" w:rsidP="00032A74">
      <w:pPr>
        <w:pStyle w:val="BodyText"/>
        <w:spacing w:before="3"/>
        <w:rPr>
          <w:sz w:val="19"/>
        </w:rPr>
      </w:pPr>
    </w:p>
    <w:p w14:paraId="79E13B47" w14:textId="01997554" w:rsidR="00032A74" w:rsidRDefault="00032A74" w:rsidP="00032A74">
      <w:pPr>
        <w:pStyle w:val="ListParagraph"/>
        <w:widowControl w:val="0"/>
        <w:numPr>
          <w:ilvl w:val="0"/>
          <w:numId w:val="9"/>
        </w:numPr>
        <w:tabs>
          <w:tab w:val="left" w:pos="1252"/>
          <w:tab w:val="left" w:pos="1253"/>
        </w:tabs>
        <w:adjustRightInd/>
        <w:spacing w:before="0"/>
        <w:ind w:right="436"/>
        <w:contextualSpacing w:val="0"/>
      </w:pPr>
      <w:r>
        <w:t>Records, information</w:t>
      </w:r>
      <w:r w:rsidR="00541DB6">
        <w:t>,</w:t>
      </w:r>
      <w:r>
        <w:t xml:space="preserve"> and data that have substantial capacity to enhance knowledge and understanding of the Territory’s history, society, economy, </w:t>
      </w:r>
      <w:proofErr w:type="gramStart"/>
      <w:r>
        <w:t>culture</w:t>
      </w:r>
      <w:proofErr w:type="gramEnd"/>
      <w:r>
        <w:rPr>
          <w:spacing w:val="-3"/>
        </w:rPr>
        <w:t xml:space="preserve"> </w:t>
      </w:r>
      <w:r>
        <w:t>and</w:t>
      </w:r>
      <w:r>
        <w:rPr>
          <w:spacing w:val="-5"/>
        </w:rPr>
        <w:t xml:space="preserve"> </w:t>
      </w:r>
      <w:r>
        <w:t>people,</w:t>
      </w:r>
      <w:r>
        <w:rPr>
          <w:spacing w:val="-6"/>
        </w:rPr>
        <w:t xml:space="preserve"> </w:t>
      </w:r>
      <w:r>
        <w:t>especially</w:t>
      </w:r>
      <w:r>
        <w:rPr>
          <w:spacing w:val="-4"/>
        </w:rPr>
        <w:t xml:space="preserve"> </w:t>
      </w:r>
      <w:r>
        <w:t>as</w:t>
      </w:r>
      <w:r>
        <w:rPr>
          <w:spacing w:val="-4"/>
        </w:rPr>
        <w:t xml:space="preserve"> </w:t>
      </w:r>
      <w:r>
        <w:t>these</w:t>
      </w:r>
      <w:r>
        <w:rPr>
          <w:spacing w:val="-3"/>
        </w:rPr>
        <w:t xml:space="preserve"> </w:t>
      </w:r>
      <w:r>
        <w:t>are</w:t>
      </w:r>
      <w:r>
        <w:rPr>
          <w:spacing w:val="-3"/>
        </w:rPr>
        <w:t xml:space="preserve"> </w:t>
      </w:r>
      <w:r>
        <w:t>influenced</w:t>
      </w:r>
      <w:r>
        <w:rPr>
          <w:spacing w:val="-2"/>
        </w:rPr>
        <w:t xml:space="preserve"> </w:t>
      </w:r>
      <w:r>
        <w:t>by</w:t>
      </w:r>
      <w:r>
        <w:rPr>
          <w:spacing w:val="-4"/>
        </w:rPr>
        <w:t xml:space="preserve"> </w:t>
      </w:r>
      <w:r>
        <w:t>government</w:t>
      </w:r>
      <w:r>
        <w:rPr>
          <w:spacing w:val="-2"/>
        </w:rPr>
        <w:t xml:space="preserve"> </w:t>
      </w:r>
      <w:r>
        <w:t>activity. Examples of information assets meeting this criterion are those that:</w:t>
      </w:r>
    </w:p>
    <w:p w14:paraId="50AC1072" w14:textId="77777777" w:rsidR="00032A74" w:rsidRDefault="00032A74" w:rsidP="00032A74">
      <w:pPr>
        <w:pStyle w:val="ListParagraph"/>
        <w:widowControl w:val="0"/>
        <w:numPr>
          <w:ilvl w:val="1"/>
          <w:numId w:val="9"/>
        </w:numPr>
        <w:tabs>
          <w:tab w:val="left" w:pos="1535"/>
          <w:tab w:val="left" w:pos="1536"/>
        </w:tabs>
        <w:adjustRightInd/>
        <w:spacing w:before="0" w:line="304" w:lineRule="exact"/>
        <w:ind w:left="1536" w:hanging="356"/>
        <w:contextualSpacing w:val="0"/>
      </w:pPr>
      <w:r>
        <w:t>detail</w:t>
      </w:r>
      <w:r>
        <w:rPr>
          <w:spacing w:val="-3"/>
        </w:rPr>
        <w:t xml:space="preserve"> </w:t>
      </w:r>
      <w:r>
        <w:t>concise</w:t>
      </w:r>
      <w:r>
        <w:rPr>
          <w:spacing w:val="-2"/>
        </w:rPr>
        <w:t xml:space="preserve"> </w:t>
      </w:r>
      <w:r>
        <w:t>Treasury</w:t>
      </w:r>
      <w:r>
        <w:rPr>
          <w:spacing w:val="-1"/>
        </w:rPr>
        <w:t xml:space="preserve"> </w:t>
      </w:r>
      <w:r>
        <w:t>and</w:t>
      </w:r>
      <w:r>
        <w:rPr>
          <w:spacing w:val="-2"/>
        </w:rPr>
        <w:t xml:space="preserve"> </w:t>
      </w:r>
      <w:r>
        <w:t>economic</w:t>
      </w:r>
      <w:r>
        <w:rPr>
          <w:spacing w:val="-3"/>
        </w:rPr>
        <w:t xml:space="preserve"> </w:t>
      </w:r>
      <w:proofErr w:type="gramStart"/>
      <w:r>
        <w:rPr>
          <w:spacing w:val="-4"/>
        </w:rPr>
        <w:t>data;</w:t>
      </w:r>
      <w:proofErr w:type="gramEnd"/>
    </w:p>
    <w:p w14:paraId="73FFD6C7" w14:textId="77777777" w:rsidR="00032A74" w:rsidRDefault="00032A74" w:rsidP="00032A74">
      <w:pPr>
        <w:pStyle w:val="ListParagraph"/>
        <w:widowControl w:val="0"/>
        <w:numPr>
          <w:ilvl w:val="1"/>
          <w:numId w:val="9"/>
        </w:numPr>
        <w:tabs>
          <w:tab w:val="left" w:pos="1535"/>
          <w:tab w:val="left" w:pos="1536"/>
        </w:tabs>
        <w:adjustRightInd/>
        <w:spacing w:before="2" w:line="305" w:lineRule="exact"/>
        <w:ind w:left="1536" w:hanging="356"/>
        <w:contextualSpacing w:val="0"/>
      </w:pPr>
      <w:r>
        <w:t>document</w:t>
      </w:r>
      <w:r>
        <w:rPr>
          <w:spacing w:val="-6"/>
        </w:rPr>
        <w:t xml:space="preserve"> </w:t>
      </w:r>
      <w:r>
        <w:t>statistical</w:t>
      </w:r>
      <w:r>
        <w:rPr>
          <w:spacing w:val="-4"/>
        </w:rPr>
        <w:t xml:space="preserve"> </w:t>
      </w:r>
      <w:r>
        <w:t>data</w:t>
      </w:r>
      <w:r>
        <w:rPr>
          <w:spacing w:val="-1"/>
        </w:rPr>
        <w:t xml:space="preserve"> </w:t>
      </w:r>
      <w:r>
        <w:t>on</w:t>
      </w:r>
      <w:r>
        <w:rPr>
          <w:spacing w:val="-3"/>
        </w:rPr>
        <w:t xml:space="preserve"> </w:t>
      </w:r>
      <w:r>
        <w:t>the</w:t>
      </w:r>
      <w:r>
        <w:rPr>
          <w:spacing w:val="-1"/>
        </w:rPr>
        <w:t xml:space="preserve"> </w:t>
      </w:r>
      <w:r>
        <w:t>Territory’s</w:t>
      </w:r>
      <w:r>
        <w:rPr>
          <w:spacing w:val="-2"/>
        </w:rPr>
        <w:t xml:space="preserve"> </w:t>
      </w:r>
      <w:r>
        <w:t>population</w:t>
      </w:r>
      <w:r>
        <w:rPr>
          <w:spacing w:val="-3"/>
        </w:rPr>
        <w:t xml:space="preserve"> </w:t>
      </w:r>
      <w:r>
        <w:t>and its</w:t>
      </w:r>
      <w:r>
        <w:rPr>
          <w:spacing w:val="-2"/>
        </w:rPr>
        <w:t xml:space="preserve"> </w:t>
      </w:r>
      <w:proofErr w:type="gramStart"/>
      <w:r>
        <w:rPr>
          <w:spacing w:val="-2"/>
        </w:rPr>
        <w:t>circumstances;</w:t>
      </w:r>
      <w:proofErr w:type="gramEnd"/>
    </w:p>
    <w:p w14:paraId="38DF89AD" w14:textId="77777777" w:rsidR="00032A74" w:rsidRDefault="00032A74" w:rsidP="00032A74">
      <w:pPr>
        <w:pStyle w:val="ListParagraph"/>
        <w:widowControl w:val="0"/>
        <w:numPr>
          <w:ilvl w:val="1"/>
          <w:numId w:val="9"/>
        </w:numPr>
        <w:tabs>
          <w:tab w:val="left" w:pos="1535"/>
          <w:tab w:val="left" w:pos="1536"/>
        </w:tabs>
        <w:adjustRightInd/>
        <w:spacing w:before="0"/>
        <w:ind w:left="1536" w:right="594" w:hanging="356"/>
        <w:contextualSpacing w:val="0"/>
      </w:pPr>
      <w:r>
        <w:t>detail</w:t>
      </w:r>
      <w:r>
        <w:rPr>
          <w:spacing w:val="-4"/>
        </w:rPr>
        <w:t xml:space="preserve"> </w:t>
      </w:r>
      <w:r>
        <w:t>the</w:t>
      </w:r>
      <w:r>
        <w:rPr>
          <w:spacing w:val="-4"/>
        </w:rPr>
        <w:t xml:space="preserve"> </w:t>
      </w:r>
      <w:r>
        <w:t>planning</w:t>
      </w:r>
      <w:r>
        <w:rPr>
          <w:spacing w:val="-4"/>
        </w:rPr>
        <w:t xml:space="preserve"> </w:t>
      </w:r>
      <w:r>
        <w:t>and</w:t>
      </w:r>
      <w:r>
        <w:rPr>
          <w:spacing w:val="-4"/>
        </w:rPr>
        <w:t xml:space="preserve"> </w:t>
      </w:r>
      <w:r>
        <w:t>production</w:t>
      </w:r>
      <w:r>
        <w:rPr>
          <w:spacing w:val="-4"/>
        </w:rPr>
        <w:t xml:space="preserve"> </w:t>
      </w:r>
      <w:r>
        <w:t>of</w:t>
      </w:r>
      <w:r>
        <w:rPr>
          <w:spacing w:val="-4"/>
        </w:rPr>
        <w:t xml:space="preserve"> </w:t>
      </w:r>
      <w:r>
        <w:t>major</w:t>
      </w:r>
      <w:r>
        <w:rPr>
          <w:spacing w:val="-4"/>
        </w:rPr>
        <w:t xml:space="preserve"> </w:t>
      </w:r>
      <w:r>
        <w:t>cultural</w:t>
      </w:r>
      <w:r>
        <w:rPr>
          <w:spacing w:val="-2"/>
        </w:rPr>
        <w:t xml:space="preserve"> </w:t>
      </w:r>
      <w:r>
        <w:t>events</w:t>
      </w:r>
      <w:r>
        <w:rPr>
          <w:spacing w:val="-3"/>
        </w:rPr>
        <w:t xml:space="preserve"> </w:t>
      </w:r>
      <w:r>
        <w:t>and</w:t>
      </w:r>
      <w:r>
        <w:rPr>
          <w:spacing w:val="-4"/>
        </w:rPr>
        <w:t xml:space="preserve"> </w:t>
      </w:r>
      <w:r>
        <w:t>historical celebrations; and</w:t>
      </w:r>
    </w:p>
    <w:p w14:paraId="72B19593" w14:textId="62C0DE27" w:rsidR="00032A74" w:rsidRDefault="00032A74" w:rsidP="00032A74">
      <w:pPr>
        <w:pStyle w:val="ListParagraph"/>
        <w:widowControl w:val="0"/>
        <w:numPr>
          <w:ilvl w:val="1"/>
          <w:numId w:val="9"/>
        </w:numPr>
        <w:tabs>
          <w:tab w:val="left" w:pos="1535"/>
          <w:tab w:val="left" w:pos="1536"/>
        </w:tabs>
        <w:adjustRightInd/>
        <w:spacing w:before="0"/>
        <w:ind w:left="1536" w:right="575" w:hanging="356"/>
        <w:contextualSpacing w:val="0"/>
      </w:pPr>
      <w:r>
        <w:t>detail major social, economic, cultural</w:t>
      </w:r>
      <w:r w:rsidR="00541DB6">
        <w:t>,</w:t>
      </w:r>
      <w:r>
        <w:t xml:space="preserve"> or scientific discoveries or developments</w:t>
      </w:r>
      <w:r>
        <w:rPr>
          <w:spacing w:val="-4"/>
        </w:rPr>
        <w:t xml:space="preserve"> </w:t>
      </w:r>
      <w:r>
        <w:t>of</w:t>
      </w:r>
      <w:r>
        <w:rPr>
          <w:spacing w:val="-2"/>
        </w:rPr>
        <w:t xml:space="preserve"> </w:t>
      </w:r>
      <w:r>
        <w:t>significance</w:t>
      </w:r>
      <w:r>
        <w:rPr>
          <w:spacing w:val="-3"/>
        </w:rPr>
        <w:t xml:space="preserve"> </w:t>
      </w:r>
      <w:r>
        <w:t>to,</w:t>
      </w:r>
      <w:r>
        <w:rPr>
          <w:spacing w:val="-3"/>
        </w:rPr>
        <w:t xml:space="preserve"> </w:t>
      </w:r>
      <w:r>
        <w:t>or</w:t>
      </w:r>
      <w:r>
        <w:rPr>
          <w:spacing w:val="-5"/>
        </w:rPr>
        <w:t xml:space="preserve"> </w:t>
      </w:r>
      <w:r>
        <w:t>having</w:t>
      </w:r>
      <w:r>
        <w:rPr>
          <w:spacing w:val="-4"/>
        </w:rPr>
        <w:t xml:space="preserve"> </w:t>
      </w:r>
      <w:r>
        <w:t>a</w:t>
      </w:r>
      <w:r>
        <w:rPr>
          <w:spacing w:val="-5"/>
        </w:rPr>
        <w:t xml:space="preserve"> </w:t>
      </w:r>
      <w:r>
        <w:t>special</w:t>
      </w:r>
      <w:r>
        <w:rPr>
          <w:spacing w:val="-4"/>
        </w:rPr>
        <w:t xml:space="preserve"> </w:t>
      </w:r>
      <w:r>
        <w:t>relationship</w:t>
      </w:r>
      <w:r>
        <w:rPr>
          <w:spacing w:val="-5"/>
        </w:rPr>
        <w:t xml:space="preserve"> </w:t>
      </w:r>
      <w:r>
        <w:t>with,</w:t>
      </w:r>
      <w:r>
        <w:rPr>
          <w:spacing w:val="-5"/>
        </w:rPr>
        <w:t xml:space="preserve"> </w:t>
      </w:r>
      <w:r>
        <w:t xml:space="preserve">the </w:t>
      </w:r>
      <w:r>
        <w:rPr>
          <w:spacing w:val="-2"/>
        </w:rPr>
        <w:t>Territory.</w:t>
      </w:r>
    </w:p>
    <w:p w14:paraId="21C41F8A" w14:textId="77777777" w:rsidR="00032A74" w:rsidRDefault="00032A74" w:rsidP="00032A74">
      <w:pPr>
        <w:pStyle w:val="BodyText"/>
        <w:spacing w:before="8"/>
        <w:rPr>
          <w:sz w:val="19"/>
        </w:rPr>
      </w:pPr>
    </w:p>
    <w:p w14:paraId="7BFAC3C6" w14:textId="1C176CEA" w:rsidR="00032A74" w:rsidRDefault="00032A74" w:rsidP="00032A74">
      <w:pPr>
        <w:pStyle w:val="ListParagraph"/>
        <w:widowControl w:val="0"/>
        <w:numPr>
          <w:ilvl w:val="0"/>
          <w:numId w:val="9"/>
        </w:numPr>
        <w:tabs>
          <w:tab w:val="left" w:pos="1252"/>
          <w:tab w:val="left" w:pos="1253"/>
        </w:tabs>
        <w:adjustRightInd/>
        <w:spacing w:before="0"/>
        <w:ind w:right="213"/>
        <w:contextualSpacing w:val="0"/>
      </w:pPr>
      <w:r>
        <w:t>Records, information</w:t>
      </w:r>
      <w:r w:rsidR="00541DB6">
        <w:t>,</w:t>
      </w:r>
      <w:r>
        <w:t xml:space="preserve"> and data</w:t>
      </w:r>
      <w:r>
        <w:rPr>
          <w:spacing w:val="-2"/>
        </w:rPr>
        <w:t xml:space="preserve"> </w:t>
      </w:r>
      <w:r>
        <w:t>that</w:t>
      </w:r>
      <w:r>
        <w:rPr>
          <w:spacing w:val="-1"/>
        </w:rPr>
        <w:t xml:space="preserve"> </w:t>
      </w:r>
      <w:r>
        <w:t>provide evidence of the</w:t>
      </w:r>
      <w:r>
        <w:rPr>
          <w:spacing w:val="-2"/>
        </w:rPr>
        <w:t xml:space="preserve"> </w:t>
      </w:r>
      <w:r>
        <w:t>source</w:t>
      </w:r>
      <w:r>
        <w:rPr>
          <w:spacing w:val="-1"/>
        </w:rPr>
        <w:t xml:space="preserve"> </w:t>
      </w:r>
      <w:r>
        <w:t>of</w:t>
      </w:r>
      <w:r>
        <w:rPr>
          <w:spacing w:val="-1"/>
        </w:rPr>
        <w:t xml:space="preserve"> </w:t>
      </w:r>
      <w:r>
        <w:t>authority, foundation</w:t>
      </w:r>
      <w:r>
        <w:rPr>
          <w:spacing w:val="-5"/>
        </w:rPr>
        <w:t xml:space="preserve"> </w:t>
      </w:r>
      <w:r>
        <w:t>and</w:t>
      </w:r>
      <w:r>
        <w:rPr>
          <w:spacing w:val="-3"/>
        </w:rPr>
        <w:t xml:space="preserve"> </w:t>
      </w:r>
      <w:r>
        <w:t>machinery</w:t>
      </w:r>
      <w:r>
        <w:rPr>
          <w:spacing w:val="-4"/>
        </w:rPr>
        <w:t xml:space="preserve"> </w:t>
      </w:r>
      <w:r>
        <w:t>of</w:t>
      </w:r>
      <w:r>
        <w:rPr>
          <w:spacing w:val="-2"/>
        </w:rPr>
        <w:t xml:space="preserve"> </w:t>
      </w:r>
      <w:r>
        <w:t>government</w:t>
      </w:r>
      <w:r>
        <w:rPr>
          <w:spacing w:val="-2"/>
        </w:rPr>
        <w:t xml:space="preserve"> </w:t>
      </w:r>
      <w:r>
        <w:t>and</w:t>
      </w:r>
      <w:r>
        <w:rPr>
          <w:spacing w:val="-5"/>
        </w:rPr>
        <w:t xml:space="preserve"> </w:t>
      </w:r>
      <w:r>
        <w:t>Territory</w:t>
      </w:r>
      <w:r>
        <w:rPr>
          <w:spacing w:val="-4"/>
        </w:rPr>
        <w:t xml:space="preserve"> </w:t>
      </w:r>
      <w:r>
        <w:t>institutions</w:t>
      </w:r>
      <w:r>
        <w:rPr>
          <w:spacing w:val="-4"/>
        </w:rPr>
        <w:t xml:space="preserve"> </w:t>
      </w:r>
      <w:r>
        <w:t>sufficient</w:t>
      </w:r>
      <w:r>
        <w:rPr>
          <w:spacing w:val="-5"/>
        </w:rPr>
        <w:t xml:space="preserve"> </w:t>
      </w:r>
      <w:r>
        <w:t>to document the administrative and legal context of other Territory Archives. Examples of information assets meeting this criterion are those that:</w:t>
      </w:r>
    </w:p>
    <w:p w14:paraId="5E35908B" w14:textId="77777777" w:rsidR="00032A74" w:rsidRDefault="00032A74" w:rsidP="00032A74">
      <w:pPr>
        <w:pStyle w:val="ListParagraph"/>
        <w:widowControl w:val="0"/>
        <w:numPr>
          <w:ilvl w:val="1"/>
          <w:numId w:val="9"/>
        </w:numPr>
        <w:tabs>
          <w:tab w:val="left" w:pos="1535"/>
          <w:tab w:val="left" w:pos="1536"/>
        </w:tabs>
        <w:adjustRightInd/>
        <w:spacing w:before="0"/>
        <w:ind w:left="1536" w:right="147" w:hanging="356"/>
        <w:contextualSpacing w:val="0"/>
      </w:pPr>
      <w:r>
        <w:lastRenderedPageBreak/>
        <w:t>document formal instruments or authorities, including legislation, Administrative</w:t>
      </w:r>
      <w:r>
        <w:rPr>
          <w:spacing w:val="-6"/>
        </w:rPr>
        <w:t xml:space="preserve"> </w:t>
      </w:r>
      <w:r>
        <w:t>Arrangements</w:t>
      </w:r>
      <w:r>
        <w:rPr>
          <w:spacing w:val="-5"/>
        </w:rPr>
        <w:t xml:space="preserve"> </w:t>
      </w:r>
      <w:r>
        <w:t>Orders</w:t>
      </w:r>
      <w:r>
        <w:rPr>
          <w:spacing w:val="-7"/>
        </w:rPr>
        <w:t xml:space="preserve"> </w:t>
      </w:r>
      <w:r>
        <w:t>and</w:t>
      </w:r>
      <w:r>
        <w:rPr>
          <w:spacing w:val="-3"/>
        </w:rPr>
        <w:t xml:space="preserve"> </w:t>
      </w:r>
      <w:r>
        <w:t>delegations</w:t>
      </w:r>
      <w:r>
        <w:rPr>
          <w:spacing w:val="-5"/>
        </w:rPr>
        <w:t xml:space="preserve"> </w:t>
      </w:r>
      <w:r>
        <w:t>under</w:t>
      </w:r>
      <w:r>
        <w:rPr>
          <w:spacing w:val="-4"/>
        </w:rPr>
        <w:t xml:space="preserve"> </w:t>
      </w:r>
      <w:r>
        <w:t>legislation,</w:t>
      </w:r>
      <w:r>
        <w:rPr>
          <w:spacing w:val="-4"/>
        </w:rPr>
        <w:t xml:space="preserve"> </w:t>
      </w:r>
      <w:r>
        <w:t>which establish,</w:t>
      </w:r>
      <w:r>
        <w:rPr>
          <w:spacing w:val="-1"/>
        </w:rPr>
        <w:t xml:space="preserve"> </w:t>
      </w:r>
      <w:r>
        <w:t>maintain,</w:t>
      </w:r>
      <w:r>
        <w:rPr>
          <w:spacing w:val="-1"/>
        </w:rPr>
        <w:t xml:space="preserve"> </w:t>
      </w:r>
      <w:r>
        <w:t>alter</w:t>
      </w:r>
      <w:r>
        <w:rPr>
          <w:spacing w:val="-4"/>
        </w:rPr>
        <w:t xml:space="preserve"> </w:t>
      </w:r>
      <w:r>
        <w:t>or</w:t>
      </w:r>
      <w:r>
        <w:rPr>
          <w:spacing w:val="-1"/>
        </w:rPr>
        <w:t xml:space="preserve"> </w:t>
      </w:r>
      <w:r>
        <w:t>review</w:t>
      </w:r>
      <w:r>
        <w:rPr>
          <w:spacing w:val="-3"/>
        </w:rPr>
        <w:t xml:space="preserve"> </w:t>
      </w:r>
      <w:r>
        <w:t>the</w:t>
      </w:r>
      <w:r>
        <w:rPr>
          <w:spacing w:val="-3"/>
        </w:rPr>
        <w:t xml:space="preserve"> </w:t>
      </w:r>
      <w:r>
        <w:t>functions,</w:t>
      </w:r>
      <w:r>
        <w:rPr>
          <w:spacing w:val="-4"/>
        </w:rPr>
        <w:t xml:space="preserve"> </w:t>
      </w:r>
      <w:r>
        <w:t>powers,</w:t>
      </w:r>
      <w:r>
        <w:rPr>
          <w:spacing w:val="-1"/>
        </w:rPr>
        <w:t xml:space="preserve"> </w:t>
      </w:r>
      <w:r>
        <w:t>responsibilities</w:t>
      </w:r>
      <w:r>
        <w:rPr>
          <w:spacing w:val="-4"/>
        </w:rPr>
        <w:t xml:space="preserve"> </w:t>
      </w:r>
      <w:r>
        <w:t xml:space="preserve">and jurisdictions of Territory Government </w:t>
      </w:r>
      <w:proofErr w:type="gramStart"/>
      <w:r>
        <w:t>Organisations;</w:t>
      </w:r>
      <w:proofErr w:type="gramEnd"/>
    </w:p>
    <w:p w14:paraId="47F70A06" w14:textId="77777777" w:rsidR="00032A74" w:rsidRDefault="00032A74" w:rsidP="00032A74">
      <w:pPr>
        <w:pStyle w:val="ListParagraph"/>
        <w:widowControl w:val="0"/>
        <w:numPr>
          <w:ilvl w:val="1"/>
          <w:numId w:val="9"/>
        </w:numPr>
        <w:tabs>
          <w:tab w:val="left" w:pos="1535"/>
          <w:tab w:val="left" w:pos="1536"/>
        </w:tabs>
        <w:adjustRightInd/>
        <w:spacing w:before="0"/>
        <w:ind w:left="1536" w:right="257" w:hanging="356"/>
        <w:contextualSpacing w:val="0"/>
      </w:pPr>
      <w:r>
        <w:t>detail</w:t>
      </w:r>
      <w:r>
        <w:rPr>
          <w:spacing w:val="-4"/>
        </w:rPr>
        <w:t xml:space="preserve"> </w:t>
      </w:r>
      <w:r>
        <w:t>judgements</w:t>
      </w:r>
      <w:r>
        <w:rPr>
          <w:spacing w:val="-4"/>
        </w:rPr>
        <w:t xml:space="preserve"> </w:t>
      </w:r>
      <w:r>
        <w:t>that</w:t>
      </w:r>
      <w:r>
        <w:rPr>
          <w:spacing w:val="-3"/>
        </w:rPr>
        <w:t xml:space="preserve"> </w:t>
      </w:r>
      <w:r>
        <w:t>have</w:t>
      </w:r>
      <w:r>
        <w:rPr>
          <w:spacing w:val="-1"/>
        </w:rPr>
        <w:t xml:space="preserve"> </w:t>
      </w:r>
      <w:r>
        <w:t>bearing</w:t>
      </w:r>
      <w:r>
        <w:rPr>
          <w:spacing w:val="-4"/>
        </w:rPr>
        <w:t xml:space="preserve"> </w:t>
      </w:r>
      <w:r>
        <w:t>on</w:t>
      </w:r>
      <w:r>
        <w:rPr>
          <w:spacing w:val="-3"/>
        </w:rPr>
        <w:t xml:space="preserve"> </w:t>
      </w:r>
      <w:r>
        <w:t>the</w:t>
      </w:r>
      <w:r>
        <w:rPr>
          <w:spacing w:val="-1"/>
        </w:rPr>
        <w:t xml:space="preserve"> </w:t>
      </w:r>
      <w:r>
        <w:t>jurisdiction</w:t>
      </w:r>
      <w:r>
        <w:rPr>
          <w:spacing w:val="-3"/>
        </w:rPr>
        <w:t xml:space="preserve"> </w:t>
      </w:r>
      <w:r>
        <w:t>or</w:t>
      </w:r>
      <w:r>
        <w:rPr>
          <w:spacing w:val="-4"/>
        </w:rPr>
        <w:t xml:space="preserve"> </w:t>
      </w:r>
      <w:r>
        <w:t>powers</w:t>
      </w:r>
      <w:r>
        <w:rPr>
          <w:spacing w:val="-2"/>
        </w:rPr>
        <w:t xml:space="preserve"> </w:t>
      </w:r>
      <w:r>
        <w:t>of</w:t>
      </w:r>
      <w:r>
        <w:rPr>
          <w:spacing w:val="-3"/>
        </w:rPr>
        <w:t xml:space="preserve"> </w:t>
      </w:r>
      <w:r>
        <w:t>the</w:t>
      </w:r>
      <w:r>
        <w:rPr>
          <w:spacing w:val="-3"/>
        </w:rPr>
        <w:t xml:space="preserve"> </w:t>
      </w:r>
      <w:r>
        <w:t>ACT Government; and</w:t>
      </w:r>
    </w:p>
    <w:p w14:paraId="6B4866BD" w14:textId="77777777" w:rsidR="00032A74" w:rsidRDefault="00032A74" w:rsidP="00032A74">
      <w:pPr>
        <w:pStyle w:val="ListParagraph"/>
        <w:widowControl w:val="0"/>
        <w:numPr>
          <w:ilvl w:val="1"/>
          <w:numId w:val="9"/>
        </w:numPr>
        <w:tabs>
          <w:tab w:val="left" w:pos="1535"/>
          <w:tab w:val="left" w:pos="1536"/>
        </w:tabs>
        <w:adjustRightInd/>
        <w:spacing w:before="0" w:line="305" w:lineRule="exact"/>
        <w:ind w:left="1536" w:hanging="356"/>
        <w:contextualSpacing w:val="0"/>
      </w:pPr>
      <w:r>
        <w:t>document</w:t>
      </w:r>
      <w:r>
        <w:rPr>
          <w:spacing w:val="-3"/>
        </w:rPr>
        <w:t xml:space="preserve"> </w:t>
      </w:r>
      <w:r>
        <w:t>agreements</w:t>
      </w:r>
      <w:r>
        <w:rPr>
          <w:spacing w:val="-2"/>
        </w:rPr>
        <w:t xml:space="preserve"> </w:t>
      </w:r>
      <w:r>
        <w:t>with</w:t>
      </w:r>
      <w:r>
        <w:rPr>
          <w:spacing w:val="-3"/>
        </w:rPr>
        <w:t xml:space="preserve"> </w:t>
      </w:r>
      <w:r>
        <w:t xml:space="preserve">other </w:t>
      </w:r>
      <w:r>
        <w:rPr>
          <w:spacing w:val="-2"/>
        </w:rPr>
        <w:t>governments.</w:t>
      </w:r>
    </w:p>
    <w:p w14:paraId="2F512497" w14:textId="77777777" w:rsidR="00032A74" w:rsidRPr="00B70CD6" w:rsidRDefault="00032A74" w:rsidP="00032A74">
      <w:pPr>
        <w:pStyle w:val="Heading2"/>
        <w:spacing w:before="254"/>
        <w:rPr>
          <w:sz w:val="24"/>
          <w:szCs w:val="24"/>
        </w:rPr>
      </w:pPr>
      <w:r w:rsidRPr="00B70CD6">
        <w:rPr>
          <w:color w:val="000080"/>
          <w:sz w:val="24"/>
          <w:szCs w:val="24"/>
        </w:rPr>
        <w:t>Records</w:t>
      </w:r>
      <w:r w:rsidRPr="00B70CD6">
        <w:rPr>
          <w:color w:val="000080"/>
          <w:spacing w:val="-2"/>
          <w:sz w:val="24"/>
          <w:szCs w:val="24"/>
        </w:rPr>
        <w:t xml:space="preserve"> </w:t>
      </w:r>
      <w:r w:rsidRPr="00B70CD6">
        <w:rPr>
          <w:color w:val="000080"/>
          <w:sz w:val="24"/>
          <w:szCs w:val="24"/>
        </w:rPr>
        <w:t xml:space="preserve">disposal </w:t>
      </w:r>
      <w:r w:rsidRPr="00B70CD6">
        <w:rPr>
          <w:color w:val="000080"/>
          <w:spacing w:val="-2"/>
          <w:sz w:val="24"/>
          <w:szCs w:val="24"/>
        </w:rPr>
        <w:t>schedules</w:t>
      </w:r>
    </w:p>
    <w:p w14:paraId="56F58849" w14:textId="77777777" w:rsidR="00032A74" w:rsidRDefault="00032A74" w:rsidP="00032A74">
      <w:pPr>
        <w:pStyle w:val="BodyText"/>
        <w:spacing w:before="3"/>
        <w:rPr>
          <w:b/>
          <w:sz w:val="19"/>
        </w:rPr>
      </w:pPr>
    </w:p>
    <w:p w14:paraId="247A4F65" w14:textId="59B623D5" w:rsidR="00032A74" w:rsidRDefault="00032A74" w:rsidP="00B70CD6">
      <w:pPr>
        <w:pStyle w:val="BodyText"/>
        <w:ind w:right="215"/>
      </w:pPr>
      <w:r>
        <w:t>Records, information</w:t>
      </w:r>
      <w:r w:rsidR="00541DB6">
        <w:t>,</w:t>
      </w:r>
      <w:r>
        <w:t xml:space="preserve"> and data that do not meet any of the significance criteria will have varying levels of importance and will therefore require different retention periods. All retention</w:t>
      </w:r>
      <w:r>
        <w:rPr>
          <w:spacing w:val="-4"/>
        </w:rPr>
        <w:t xml:space="preserve"> </w:t>
      </w:r>
      <w:r>
        <w:t>periods</w:t>
      </w:r>
      <w:r>
        <w:rPr>
          <w:spacing w:val="-3"/>
        </w:rPr>
        <w:t xml:space="preserve"> </w:t>
      </w:r>
      <w:r>
        <w:t>must</w:t>
      </w:r>
      <w:r>
        <w:rPr>
          <w:spacing w:val="-4"/>
        </w:rPr>
        <w:t xml:space="preserve"> </w:t>
      </w:r>
      <w:r>
        <w:t>be</w:t>
      </w:r>
      <w:r>
        <w:rPr>
          <w:spacing w:val="-2"/>
        </w:rPr>
        <w:t xml:space="preserve"> </w:t>
      </w:r>
      <w:r>
        <w:t>ascertained</w:t>
      </w:r>
      <w:r>
        <w:rPr>
          <w:spacing w:val="-4"/>
        </w:rPr>
        <w:t xml:space="preserve"> </w:t>
      </w:r>
      <w:r>
        <w:t>during</w:t>
      </w:r>
      <w:r>
        <w:rPr>
          <w:spacing w:val="-5"/>
        </w:rPr>
        <w:t xml:space="preserve"> </w:t>
      </w:r>
      <w:r>
        <w:t>the</w:t>
      </w:r>
      <w:r>
        <w:rPr>
          <w:spacing w:val="-4"/>
        </w:rPr>
        <w:t xml:space="preserve"> </w:t>
      </w:r>
      <w:r>
        <w:t>assessment</w:t>
      </w:r>
      <w:r>
        <w:rPr>
          <w:spacing w:val="-4"/>
        </w:rPr>
        <w:t xml:space="preserve"> </w:t>
      </w:r>
      <w:r>
        <w:t>process</w:t>
      </w:r>
      <w:r>
        <w:rPr>
          <w:spacing w:val="-5"/>
        </w:rPr>
        <w:t xml:space="preserve"> </w:t>
      </w:r>
      <w:r>
        <w:t>through</w:t>
      </w:r>
      <w:r>
        <w:rPr>
          <w:spacing w:val="-2"/>
        </w:rPr>
        <w:t xml:space="preserve"> </w:t>
      </w:r>
      <w:r>
        <w:t>consultation with staff of the organisation, stakeholders</w:t>
      </w:r>
      <w:r w:rsidR="00541DB6">
        <w:t>,</w:t>
      </w:r>
      <w:r>
        <w:t xml:space="preserve"> and other sources, including the Territory Records Office and the Territory Records Advisory Council. Those retention requirements are </w:t>
      </w:r>
      <w:proofErr w:type="gramStart"/>
      <w:r>
        <w:t>documented</w:t>
      </w:r>
      <w:proofErr w:type="gramEnd"/>
      <w:r>
        <w:t xml:space="preserve"> and their application authorised through instruments known as records disposal schedules.</w:t>
      </w:r>
    </w:p>
    <w:p w14:paraId="0344A305" w14:textId="77777777" w:rsidR="00032A74" w:rsidRDefault="00032A74" w:rsidP="00032A74">
      <w:pPr>
        <w:pStyle w:val="BodyText"/>
        <w:spacing w:before="7"/>
        <w:rPr>
          <w:sz w:val="19"/>
        </w:rPr>
      </w:pPr>
    </w:p>
    <w:p w14:paraId="7B2EBBAC" w14:textId="77777777" w:rsidR="00032A74" w:rsidRDefault="00032A74" w:rsidP="00B70CD6">
      <w:pPr>
        <w:pStyle w:val="BodyText"/>
      </w:pPr>
      <w:r>
        <w:t>Records</w:t>
      </w:r>
      <w:r>
        <w:rPr>
          <w:spacing w:val="-3"/>
        </w:rPr>
        <w:t xml:space="preserve"> </w:t>
      </w:r>
      <w:r>
        <w:t>disposal</w:t>
      </w:r>
      <w:r>
        <w:rPr>
          <w:spacing w:val="-3"/>
        </w:rPr>
        <w:t xml:space="preserve"> </w:t>
      </w:r>
      <w:r>
        <w:t>schedules</w:t>
      </w:r>
      <w:r>
        <w:rPr>
          <w:spacing w:val="-3"/>
        </w:rPr>
        <w:t xml:space="preserve"> </w:t>
      </w:r>
      <w:r>
        <w:t>set</w:t>
      </w:r>
      <w:r>
        <w:rPr>
          <w:spacing w:val="-3"/>
        </w:rPr>
        <w:t xml:space="preserve"> </w:t>
      </w:r>
      <w:r>
        <w:rPr>
          <w:spacing w:val="-4"/>
        </w:rPr>
        <w:t>out:</w:t>
      </w:r>
    </w:p>
    <w:p w14:paraId="4AE2B2EB" w14:textId="77777777" w:rsidR="00032A74" w:rsidRDefault="00032A74" w:rsidP="00032A74">
      <w:pPr>
        <w:pStyle w:val="BodyText"/>
        <w:spacing w:before="7"/>
        <w:rPr>
          <w:sz w:val="19"/>
        </w:rPr>
      </w:pPr>
    </w:p>
    <w:p w14:paraId="75F6AE78" w14:textId="77777777" w:rsidR="00032A74" w:rsidRDefault="00032A74" w:rsidP="00032A74">
      <w:pPr>
        <w:pStyle w:val="ListParagraph"/>
        <w:widowControl w:val="0"/>
        <w:numPr>
          <w:ilvl w:val="0"/>
          <w:numId w:val="7"/>
        </w:numPr>
        <w:tabs>
          <w:tab w:val="left" w:pos="1252"/>
          <w:tab w:val="left" w:pos="1253"/>
        </w:tabs>
        <w:adjustRightInd/>
        <w:spacing w:before="0" w:line="242" w:lineRule="auto"/>
        <w:ind w:right="710"/>
        <w:contextualSpacing w:val="0"/>
      </w:pPr>
      <w:r>
        <w:t>the</w:t>
      </w:r>
      <w:r>
        <w:rPr>
          <w:spacing w:val="-5"/>
        </w:rPr>
        <w:t xml:space="preserve"> </w:t>
      </w:r>
      <w:r>
        <w:t>types</w:t>
      </w:r>
      <w:r>
        <w:rPr>
          <w:spacing w:val="-3"/>
        </w:rPr>
        <w:t xml:space="preserve"> </w:t>
      </w:r>
      <w:r>
        <w:t>of</w:t>
      </w:r>
      <w:r>
        <w:rPr>
          <w:spacing w:val="-1"/>
        </w:rPr>
        <w:t xml:space="preserve"> </w:t>
      </w:r>
      <w:r>
        <w:t>records</w:t>
      </w:r>
      <w:r>
        <w:rPr>
          <w:spacing w:val="-3"/>
        </w:rPr>
        <w:t xml:space="preserve"> </w:t>
      </w:r>
      <w:r>
        <w:t>an</w:t>
      </w:r>
      <w:r>
        <w:rPr>
          <w:spacing w:val="-2"/>
        </w:rPr>
        <w:t xml:space="preserve"> </w:t>
      </w:r>
      <w:r>
        <w:t>organisation</w:t>
      </w:r>
      <w:r>
        <w:rPr>
          <w:spacing w:val="-1"/>
        </w:rPr>
        <w:t xml:space="preserve"> </w:t>
      </w:r>
      <w:r>
        <w:t>should</w:t>
      </w:r>
      <w:r>
        <w:rPr>
          <w:spacing w:val="-1"/>
        </w:rPr>
        <w:t xml:space="preserve"> </w:t>
      </w:r>
      <w:r>
        <w:t>make</w:t>
      </w:r>
      <w:r>
        <w:rPr>
          <w:spacing w:val="-7"/>
        </w:rPr>
        <w:t xml:space="preserve"> </w:t>
      </w:r>
      <w:r>
        <w:t>in</w:t>
      </w:r>
      <w:r>
        <w:rPr>
          <w:spacing w:val="-1"/>
        </w:rPr>
        <w:t xml:space="preserve"> </w:t>
      </w:r>
      <w:r>
        <w:t>relation</w:t>
      </w:r>
      <w:r>
        <w:rPr>
          <w:spacing w:val="-4"/>
        </w:rPr>
        <w:t xml:space="preserve"> </w:t>
      </w:r>
      <w:r>
        <w:t>to</w:t>
      </w:r>
      <w:r>
        <w:rPr>
          <w:spacing w:val="-2"/>
        </w:rPr>
        <w:t xml:space="preserve"> </w:t>
      </w:r>
      <w:r>
        <w:t>its</w:t>
      </w:r>
      <w:r>
        <w:rPr>
          <w:spacing w:val="-5"/>
        </w:rPr>
        <w:t xml:space="preserve"> </w:t>
      </w:r>
      <w:r>
        <w:t xml:space="preserve">business </w:t>
      </w:r>
      <w:proofErr w:type="gramStart"/>
      <w:r>
        <w:rPr>
          <w:spacing w:val="-2"/>
        </w:rPr>
        <w:t>activities;</w:t>
      </w:r>
      <w:proofErr w:type="gramEnd"/>
    </w:p>
    <w:p w14:paraId="13902E47" w14:textId="77777777" w:rsidR="00032A74" w:rsidRDefault="00032A74" w:rsidP="00032A74">
      <w:pPr>
        <w:pStyle w:val="ListParagraph"/>
        <w:widowControl w:val="0"/>
        <w:numPr>
          <w:ilvl w:val="0"/>
          <w:numId w:val="7"/>
        </w:numPr>
        <w:tabs>
          <w:tab w:val="left" w:pos="1252"/>
          <w:tab w:val="left" w:pos="1253"/>
        </w:tabs>
        <w:adjustRightInd/>
        <w:spacing w:before="0"/>
        <w:ind w:right="822"/>
        <w:contextualSpacing w:val="0"/>
      </w:pPr>
      <w:r>
        <w:t>how</w:t>
      </w:r>
      <w:r>
        <w:rPr>
          <w:spacing w:val="-3"/>
        </w:rPr>
        <w:t xml:space="preserve"> </w:t>
      </w:r>
      <w:r>
        <w:t>long</w:t>
      </w:r>
      <w:r>
        <w:rPr>
          <w:spacing w:val="-4"/>
        </w:rPr>
        <w:t xml:space="preserve"> </w:t>
      </w:r>
      <w:r>
        <w:t>those</w:t>
      </w:r>
      <w:r>
        <w:rPr>
          <w:spacing w:val="-3"/>
        </w:rPr>
        <w:t xml:space="preserve"> </w:t>
      </w:r>
      <w:r>
        <w:t>records</w:t>
      </w:r>
      <w:r>
        <w:rPr>
          <w:spacing w:val="-7"/>
        </w:rPr>
        <w:t xml:space="preserve"> </w:t>
      </w:r>
      <w:r>
        <w:t>must</w:t>
      </w:r>
      <w:r>
        <w:rPr>
          <w:spacing w:val="-3"/>
        </w:rPr>
        <w:t xml:space="preserve"> </w:t>
      </w:r>
      <w:r>
        <w:t>be</w:t>
      </w:r>
      <w:r>
        <w:rPr>
          <w:spacing w:val="-1"/>
        </w:rPr>
        <w:t xml:space="preserve"> </w:t>
      </w:r>
      <w:r>
        <w:t>kept</w:t>
      </w:r>
      <w:r>
        <w:rPr>
          <w:spacing w:val="-3"/>
        </w:rPr>
        <w:t xml:space="preserve"> </w:t>
      </w:r>
      <w:proofErr w:type="gramStart"/>
      <w:r>
        <w:t>to</w:t>
      </w:r>
      <w:r>
        <w:rPr>
          <w:spacing w:val="-3"/>
        </w:rPr>
        <w:t xml:space="preserve"> </w:t>
      </w:r>
      <w:r>
        <w:t>meet</w:t>
      </w:r>
      <w:proofErr w:type="gramEnd"/>
      <w:r>
        <w:rPr>
          <w:spacing w:val="-3"/>
        </w:rPr>
        <w:t xml:space="preserve"> </w:t>
      </w:r>
      <w:r>
        <w:t>business</w:t>
      </w:r>
      <w:r>
        <w:rPr>
          <w:spacing w:val="-2"/>
        </w:rPr>
        <w:t xml:space="preserve"> </w:t>
      </w:r>
      <w:r>
        <w:t>and</w:t>
      </w:r>
      <w:r>
        <w:rPr>
          <w:spacing w:val="-1"/>
        </w:rPr>
        <w:t xml:space="preserve"> </w:t>
      </w:r>
      <w:r>
        <w:t>accountability requirements; and</w:t>
      </w:r>
    </w:p>
    <w:p w14:paraId="1D4C16DD" w14:textId="77777777" w:rsidR="00032A74" w:rsidRDefault="00032A74" w:rsidP="00032A74">
      <w:pPr>
        <w:pStyle w:val="ListParagraph"/>
        <w:widowControl w:val="0"/>
        <w:numPr>
          <w:ilvl w:val="0"/>
          <w:numId w:val="7"/>
        </w:numPr>
        <w:tabs>
          <w:tab w:val="left" w:pos="1252"/>
          <w:tab w:val="left" w:pos="1253"/>
        </w:tabs>
        <w:adjustRightInd/>
        <w:spacing w:before="0"/>
        <w:ind w:right="777"/>
        <w:contextualSpacing w:val="0"/>
      </w:pPr>
      <w:r>
        <w:t>which of those records have ongoing value to the community as Territory Archives</w:t>
      </w:r>
      <w:r>
        <w:rPr>
          <w:spacing w:val="-3"/>
        </w:rPr>
        <w:t xml:space="preserve"> </w:t>
      </w:r>
      <w:r>
        <w:t>and</w:t>
      </w:r>
      <w:r>
        <w:rPr>
          <w:spacing w:val="-2"/>
        </w:rPr>
        <w:t xml:space="preserve"> </w:t>
      </w:r>
      <w:r>
        <w:t>must</w:t>
      </w:r>
      <w:r>
        <w:rPr>
          <w:spacing w:val="-4"/>
        </w:rPr>
        <w:t xml:space="preserve"> </w:t>
      </w:r>
      <w:r>
        <w:t>be</w:t>
      </w:r>
      <w:r>
        <w:rPr>
          <w:spacing w:val="-5"/>
        </w:rPr>
        <w:t xml:space="preserve"> </w:t>
      </w:r>
      <w:r>
        <w:t>preserved</w:t>
      </w:r>
      <w:r>
        <w:rPr>
          <w:spacing w:val="-2"/>
        </w:rPr>
        <w:t xml:space="preserve"> </w:t>
      </w:r>
      <w:r>
        <w:t>indefinitely</w:t>
      </w:r>
      <w:r>
        <w:rPr>
          <w:spacing w:val="-6"/>
        </w:rPr>
        <w:t xml:space="preserve"> </w:t>
      </w:r>
      <w:r>
        <w:t>for</w:t>
      </w:r>
      <w:r>
        <w:rPr>
          <w:spacing w:val="-5"/>
        </w:rPr>
        <w:t xml:space="preserve"> </w:t>
      </w:r>
      <w:r>
        <w:t>the</w:t>
      </w:r>
      <w:r>
        <w:rPr>
          <w:spacing w:val="-5"/>
        </w:rPr>
        <w:t xml:space="preserve"> </w:t>
      </w:r>
      <w:r>
        <w:t>benefit</w:t>
      </w:r>
      <w:r>
        <w:rPr>
          <w:spacing w:val="-1"/>
        </w:rPr>
        <w:t xml:space="preserve"> </w:t>
      </w:r>
      <w:r>
        <w:t>of</w:t>
      </w:r>
      <w:r>
        <w:rPr>
          <w:spacing w:val="-1"/>
        </w:rPr>
        <w:t xml:space="preserve"> </w:t>
      </w:r>
      <w:r>
        <w:t>present</w:t>
      </w:r>
      <w:r>
        <w:rPr>
          <w:spacing w:val="-1"/>
        </w:rPr>
        <w:t xml:space="preserve"> </w:t>
      </w:r>
      <w:r>
        <w:t xml:space="preserve">and future </w:t>
      </w:r>
      <w:proofErr w:type="gramStart"/>
      <w:r>
        <w:t>generations.</w:t>
      </w:r>
      <w:proofErr w:type="gramEnd"/>
    </w:p>
    <w:p w14:paraId="7A8EA439" w14:textId="77777777" w:rsidR="00032A74" w:rsidRDefault="00032A74" w:rsidP="00B70CD6">
      <w:pPr>
        <w:pStyle w:val="BodyText"/>
        <w:spacing w:before="38"/>
      </w:pPr>
      <w:r>
        <w:t>A</w:t>
      </w:r>
      <w:r>
        <w:rPr>
          <w:spacing w:val="-2"/>
        </w:rPr>
        <w:t xml:space="preserve"> </w:t>
      </w:r>
      <w:r>
        <w:t>records</w:t>
      </w:r>
      <w:r>
        <w:rPr>
          <w:spacing w:val="-5"/>
        </w:rPr>
        <w:t xml:space="preserve"> </w:t>
      </w:r>
      <w:r>
        <w:t>disposal</w:t>
      </w:r>
      <w:r>
        <w:rPr>
          <w:spacing w:val="-2"/>
        </w:rPr>
        <w:t xml:space="preserve"> </w:t>
      </w:r>
      <w:r>
        <w:t>schedule</w:t>
      </w:r>
      <w:r>
        <w:rPr>
          <w:spacing w:val="-5"/>
        </w:rPr>
        <w:t xml:space="preserve"> </w:t>
      </w:r>
      <w:r>
        <w:t>follows</w:t>
      </w:r>
      <w:r>
        <w:rPr>
          <w:spacing w:val="-3"/>
        </w:rPr>
        <w:t xml:space="preserve"> </w:t>
      </w:r>
      <w:r>
        <w:t>on</w:t>
      </w:r>
      <w:r>
        <w:rPr>
          <w:spacing w:val="-4"/>
        </w:rPr>
        <w:t xml:space="preserve"> </w:t>
      </w:r>
      <w:r>
        <w:t>from</w:t>
      </w:r>
      <w:r>
        <w:rPr>
          <w:spacing w:val="-5"/>
        </w:rPr>
        <w:t xml:space="preserve"> </w:t>
      </w:r>
      <w:r>
        <w:t>the</w:t>
      </w:r>
      <w:r>
        <w:rPr>
          <w:spacing w:val="-4"/>
        </w:rPr>
        <w:t xml:space="preserve"> </w:t>
      </w:r>
      <w:r>
        <w:t>development</w:t>
      </w:r>
      <w:r>
        <w:rPr>
          <w:spacing w:val="-4"/>
        </w:rPr>
        <w:t xml:space="preserve"> </w:t>
      </w:r>
      <w:r>
        <w:t>of</w:t>
      </w:r>
      <w:r>
        <w:rPr>
          <w:spacing w:val="-1"/>
        </w:rPr>
        <w:t xml:space="preserve"> </w:t>
      </w:r>
      <w:r>
        <w:t>a</w:t>
      </w:r>
      <w:r>
        <w:rPr>
          <w:spacing w:val="-5"/>
        </w:rPr>
        <w:t xml:space="preserve"> </w:t>
      </w:r>
      <w:r>
        <w:t>business</w:t>
      </w:r>
      <w:r>
        <w:rPr>
          <w:spacing w:val="-3"/>
        </w:rPr>
        <w:t xml:space="preserve"> </w:t>
      </w:r>
      <w:r>
        <w:t>classification scheme and includes:</w:t>
      </w:r>
    </w:p>
    <w:p w14:paraId="4D3F10E6" w14:textId="77777777" w:rsidR="00032A74" w:rsidRDefault="00032A74" w:rsidP="00032A74">
      <w:pPr>
        <w:pStyle w:val="BodyText"/>
        <w:spacing w:before="7"/>
        <w:rPr>
          <w:sz w:val="19"/>
        </w:rPr>
      </w:pPr>
    </w:p>
    <w:p w14:paraId="07781A81" w14:textId="77777777" w:rsidR="00032A74" w:rsidRDefault="00032A74" w:rsidP="00032A74">
      <w:pPr>
        <w:pStyle w:val="ListParagraph"/>
        <w:widowControl w:val="0"/>
        <w:numPr>
          <w:ilvl w:val="0"/>
          <w:numId w:val="7"/>
        </w:numPr>
        <w:tabs>
          <w:tab w:val="left" w:pos="1252"/>
          <w:tab w:val="left" w:pos="1253"/>
        </w:tabs>
        <w:adjustRightInd/>
        <w:spacing w:before="0"/>
        <w:contextualSpacing w:val="0"/>
      </w:pPr>
      <w:r>
        <w:t>function</w:t>
      </w:r>
      <w:r>
        <w:rPr>
          <w:spacing w:val="-3"/>
        </w:rPr>
        <w:t xml:space="preserve"> </w:t>
      </w:r>
      <w:r>
        <w:t>names,</w:t>
      </w:r>
      <w:r>
        <w:rPr>
          <w:spacing w:val="-2"/>
        </w:rPr>
        <w:t xml:space="preserve"> </w:t>
      </w:r>
      <w:r>
        <w:t>and</w:t>
      </w:r>
      <w:r>
        <w:rPr>
          <w:spacing w:val="-3"/>
        </w:rPr>
        <w:t xml:space="preserve"> </w:t>
      </w:r>
      <w:r>
        <w:t>function</w:t>
      </w:r>
      <w:r>
        <w:rPr>
          <w:spacing w:val="-2"/>
        </w:rPr>
        <w:t xml:space="preserve"> </w:t>
      </w:r>
      <w:proofErr w:type="gramStart"/>
      <w:r>
        <w:rPr>
          <w:spacing w:val="-2"/>
        </w:rPr>
        <w:t>descriptions;</w:t>
      </w:r>
      <w:proofErr w:type="gramEnd"/>
    </w:p>
    <w:p w14:paraId="259D7D43" w14:textId="77777777" w:rsidR="00032A74" w:rsidRDefault="00032A74" w:rsidP="00032A74">
      <w:pPr>
        <w:pStyle w:val="ListParagraph"/>
        <w:widowControl w:val="0"/>
        <w:numPr>
          <w:ilvl w:val="0"/>
          <w:numId w:val="7"/>
        </w:numPr>
        <w:tabs>
          <w:tab w:val="left" w:pos="1252"/>
          <w:tab w:val="left" w:pos="1253"/>
        </w:tabs>
        <w:adjustRightInd/>
        <w:spacing w:before="2" w:line="305" w:lineRule="exact"/>
        <w:contextualSpacing w:val="0"/>
      </w:pPr>
      <w:r>
        <w:t>activity</w:t>
      </w:r>
      <w:r>
        <w:rPr>
          <w:spacing w:val="-2"/>
        </w:rPr>
        <w:t xml:space="preserve"> </w:t>
      </w:r>
      <w:r>
        <w:t>names,</w:t>
      </w:r>
      <w:r>
        <w:rPr>
          <w:spacing w:val="52"/>
        </w:rPr>
        <w:t xml:space="preserve"> </w:t>
      </w:r>
      <w:r>
        <w:t>and</w:t>
      </w:r>
      <w:r>
        <w:rPr>
          <w:spacing w:val="-3"/>
        </w:rPr>
        <w:t xml:space="preserve"> </w:t>
      </w:r>
      <w:r>
        <w:t>activity</w:t>
      </w:r>
      <w:r>
        <w:rPr>
          <w:spacing w:val="-1"/>
        </w:rPr>
        <w:t xml:space="preserve"> </w:t>
      </w:r>
      <w:r>
        <w:t xml:space="preserve">descriptions; </w:t>
      </w:r>
      <w:r>
        <w:rPr>
          <w:spacing w:val="-5"/>
        </w:rPr>
        <w:t>and</w:t>
      </w:r>
    </w:p>
    <w:p w14:paraId="25DB483C" w14:textId="77777777" w:rsidR="00032A74" w:rsidRDefault="00032A74" w:rsidP="00032A74">
      <w:pPr>
        <w:pStyle w:val="ListParagraph"/>
        <w:widowControl w:val="0"/>
        <w:numPr>
          <w:ilvl w:val="0"/>
          <w:numId w:val="7"/>
        </w:numPr>
        <w:tabs>
          <w:tab w:val="left" w:pos="1252"/>
          <w:tab w:val="left" w:pos="1253"/>
        </w:tabs>
        <w:adjustRightInd/>
        <w:spacing w:before="0" w:line="305" w:lineRule="exact"/>
        <w:contextualSpacing w:val="0"/>
      </w:pPr>
      <w:r>
        <w:t>records</w:t>
      </w:r>
      <w:r>
        <w:rPr>
          <w:spacing w:val="-4"/>
        </w:rPr>
        <w:t xml:space="preserve"> </w:t>
      </w:r>
      <w:r>
        <w:t>disposal</w:t>
      </w:r>
      <w:r>
        <w:rPr>
          <w:spacing w:val="-3"/>
        </w:rPr>
        <w:t xml:space="preserve"> </w:t>
      </w:r>
      <w:r>
        <w:t>class</w:t>
      </w:r>
      <w:r>
        <w:rPr>
          <w:spacing w:val="-1"/>
        </w:rPr>
        <w:t xml:space="preserve"> </w:t>
      </w:r>
      <w:r>
        <w:t>descriptions,</w:t>
      </w:r>
      <w:r>
        <w:rPr>
          <w:spacing w:val="-1"/>
        </w:rPr>
        <w:t xml:space="preserve"> </w:t>
      </w:r>
      <w:proofErr w:type="gramStart"/>
      <w:r>
        <w:t>actions</w:t>
      </w:r>
      <w:proofErr w:type="gramEnd"/>
      <w:r>
        <w:rPr>
          <w:spacing w:val="-1"/>
        </w:rPr>
        <w:t xml:space="preserve"> </w:t>
      </w:r>
      <w:r>
        <w:t>and</w:t>
      </w:r>
      <w:r>
        <w:rPr>
          <w:spacing w:val="-2"/>
        </w:rPr>
        <w:t xml:space="preserve"> triggers.</w:t>
      </w:r>
    </w:p>
    <w:p w14:paraId="686EF7EB" w14:textId="77777777" w:rsidR="00032A74" w:rsidRDefault="00032A74" w:rsidP="00B70CD6">
      <w:pPr>
        <w:pStyle w:val="BodyText"/>
        <w:spacing w:before="240"/>
        <w:ind w:right="215"/>
      </w:pPr>
      <w:r>
        <w:t>Territory records can only be destroyed according to the provisions of a records disposal schedule</w:t>
      </w:r>
      <w:r>
        <w:rPr>
          <w:spacing w:val="-3"/>
        </w:rPr>
        <w:t xml:space="preserve"> </w:t>
      </w:r>
      <w:r>
        <w:t>that</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2"/>
        </w:rPr>
        <w:t xml:space="preserve"> </w:t>
      </w:r>
      <w:r>
        <w:t>the</w:t>
      </w:r>
      <w:r>
        <w:rPr>
          <w:spacing w:val="-4"/>
        </w:rPr>
        <w:t xml:space="preserve"> </w:t>
      </w:r>
      <w:r>
        <w:t>Director</w:t>
      </w:r>
      <w:r>
        <w:rPr>
          <w:spacing w:val="-4"/>
        </w:rPr>
        <w:t xml:space="preserve"> </w:t>
      </w:r>
      <w:r>
        <w:t>of Territory</w:t>
      </w:r>
      <w:r>
        <w:rPr>
          <w:spacing w:val="-2"/>
        </w:rPr>
        <w:t xml:space="preserve"> </w:t>
      </w:r>
      <w:r>
        <w:t>Records.</w:t>
      </w:r>
      <w:r>
        <w:rPr>
          <w:spacing w:val="-5"/>
        </w:rPr>
        <w:t xml:space="preserve"> </w:t>
      </w:r>
      <w:r>
        <w:t>All</w:t>
      </w:r>
      <w:r>
        <w:rPr>
          <w:spacing w:val="-4"/>
        </w:rPr>
        <w:t xml:space="preserve"> </w:t>
      </w:r>
      <w:r>
        <w:t xml:space="preserve">draft schedules are submitted to the Territory Records Advisory Council for consultation before they are </w:t>
      </w:r>
      <w:r>
        <w:rPr>
          <w:spacing w:val="-2"/>
        </w:rPr>
        <w:t>approved.</w:t>
      </w:r>
    </w:p>
    <w:p w14:paraId="0429CF36" w14:textId="77777777" w:rsidR="00032A74" w:rsidRDefault="00032A74" w:rsidP="00032A74">
      <w:pPr>
        <w:pStyle w:val="BodyText"/>
        <w:spacing w:before="9"/>
        <w:rPr>
          <w:sz w:val="19"/>
        </w:rPr>
      </w:pPr>
    </w:p>
    <w:p w14:paraId="52FF001D" w14:textId="77777777" w:rsidR="00032A74" w:rsidRDefault="00032A74" w:rsidP="00B70CD6">
      <w:pPr>
        <w:pStyle w:val="BodyText"/>
      </w:pPr>
      <w:r>
        <w:t>For</w:t>
      </w:r>
      <w:r>
        <w:rPr>
          <w:spacing w:val="-1"/>
        </w:rPr>
        <w:t xml:space="preserve"> </w:t>
      </w:r>
      <w:r>
        <w:t>further</w:t>
      </w:r>
      <w:r>
        <w:rPr>
          <w:spacing w:val="-4"/>
        </w:rPr>
        <w:t xml:space="preserve"> </w:t>
      </w:r>
      <w:r>
        <w:t>guidance</w:t>
      </w:r>
      <w:r>
        <w:rPr>
          <w:spacing w:val="-3"/>
        </w:rPr>
        <w:t xml:space="preserve"> </w:t>
      </w:r>
      <w:r>
        <w:t>about</w:t>
      </w:r>
      <w:r>
        <w:rPr>
          <w:spacing w:val="-3"/>
        </w:rPr>
        <w:t xml:space="preserve"> </w:t>
      </w:r>
      <w:r>
        <w:t>the</w:t>
      </w:r>
      <w:r>
        <w:rPr>
          <w:spacing w:val="-1"/>
        </w:rPr>
        <w:t xml:space="preserve"> </w:t>
      </w:r>
      <w:r>
        <w:t>destruction</w:t>
      </w:r>
      <w:r>
        <w:rPr>
          <w:spacing w:val="-1"/>
        </w:rPr>
        <w:t xml:space="preserve"> </w:t>
      </w:r>
      <w:r>
        <w:t>or</w:t>
      </w:r>
      <w:r>
        <w:rPr>
          <w:spacing w:val="-4"/>
        </w:rPr>
        <w:t xml:space="preserve"> </w:t>
      </w:r>
      <w:r>
        <w:t>other</w:t>
      </w:r>
      <w:r>
        <w:rPr>
          <w:spacing w:val="-1"/>
        </w:rPr>
        <w:t xml:space="preserve"> </w:t>
      </w:r>
      <w:r>
        <w:t>disposal</w:t>
      </w:r>
      <w:r>
        <w:rPr>
          <w:spacing w:val="-4"/>
        </w:rPr>
        <w:t xml:space="preserve"> </w:t>
      </w:r>
      <w:r>
        <w:t>of</w:t>
      </w:r>
      <w:r>
        <w:rPr>
          <w:spacing w:val="-3"/>
        </w:rPr>
        <w:t xml:space="preserve"> </w:t>
      </w:r>
      <w:r>
        <w:t>Territory</w:t>
      </w:r>
      <w:r>
        <w:rPr>
          <w:spacing w:val="-2"/>
        </w:rPr>
        <w:t xml:space="preserve"> </w:t>
      </w:r>
      <w:r>
        <w:t>records</w:t>
      </w:r>
      <w:r>
        <w:rPr>
          <w:spacing w:val="-2"/>
        </w:rPr>
        <w:t xml:space="preserve"> </w:t>
      </w:r>
      <w:r>
        <w:t>see</w:t>
      </w:r>
      <w:r>
        <w:rPr>
          <w:spacing w:val="-3"/>
        </w:rPr>
        <w:t xml:space="preserve"> </w:t>
      </w:r>
      <w:r>
        <w:t xml:space="preserve">the </w:t>
      </w:r>
      <w:r>
        <w:rPr>
          <w:u w:val="single"/>
        </w:rPr>
        <w:t>Retain Principle</w:t>
      </w:r>
      <w:r>
        <w:t>.</w:t>
      </w:r>
    </w:p>
    <w:p w14:paraId="52900CB1" w14:textId="77777777" w:rsidR="00032A74" w:rsidRDefault="00032A74" w:rsidP="00032A74">
      <w:pPr>
        <w:pStyle w:val="Heading1"/>
        <w:spacing w:before="187"/>
      </w:pPr>
      <w:r>
        <w:rPr>
          <w:color w:val="000080"/>
        </w:rPr>
        <w:lastRenderedPageBreak/>
        <w:t>MANAGING</w:t>
      </w:r>
      <w:r>
        <w:rPr>
          <w:color w:val="000080"/>
          <w:spacing w:val="-16"/>
        </w:rPr>
        <w:t xml:space="preserve"> </w:t>
      </w:r>
      <w:r>
        <w:rPr>
          <w:color w:val="000080"/>
        </w:rPr>
        <w:t>RECORDS,</w:t>
      </w:r>
      <w:r>
        <w:rPr>
          <w:color w:val="000080"/>
          <w:spacing w:val="-16"/>
        </w:rPr>
        <w:t xml:space="preserve"> </w:t>
      </w:r>
      <w:r>
        <w:rPr>
          <w:color w:val="000080"/>
        </w:rPr>
        <w:t>INFORMATION</w:t>
      </w:r>
      <w:r>
        <w:rPr>
          <w:color w:val="000080"/>
          <w:spacing w:val="-16"/>
        </w:rPr>
        <w:t xml:space="preserve"> </w:t>
      </w:r>
      <w:r>
        <w:rPr>
          <w:color w:val="000080"/>
        </w:rPr>
        <w:t>AND</w:t>
      </w:r>
      <w:r>
        <w:rPr>
          <w:color w:val="000080"/>
          <w:spacing w:val="-16"/>
        </w:rPr>
        <w:t xml:space="preserve"> </w:t>
      </w:r>
      <w:r>
        <w:rPr>
          <w:color w:val="000080"/>
        </w:rPr>
        <w:t>DATA</w:t>
      </w:r>
      <w:r>
        <w:rPr>
          <w:color w:val="000080"/>
          <w:spacing w:val="-16"/>
        </w:rPr>
        <w:t xml:space="preserve"> </w:t>
      </w:r>
      <w:r>
        <w:rPr>
          <w:color w:val="000080"/>
        </w:rPr>
        <w:t>ACCORDING</w:t>
      </w:r>
      <w:r>
        <w:rPr>
          <w:color w:val="000080"/>
          <w:spacing w:val="-15"/>
        </w:rPr>
        <w:t xml:space="preserve"> </w:t>
      </w:r>
      <w:r>
        <w:rPr>
          <w:color w:val="000080"/>
        </w:rPr>
        <w:t>TO</w:t>
      </w:r>
      <w:r>
        <w:rPr>
          <w:color w:val="000080"/>
          <w:spacing w:val="-16"/>
        </w:rPr>
        <w:t xml:space="preserve"> </w:t>
      </w:r>
      <w:r>
        <w:rPr>
          <w:color w:val="000080"/>
        </w:rPr>
        <w:t xml:space="preserve">THEIR </w:t>
      </w:r>
      <w:r>
        <w:rPr>
          <w:color w:val="000080"/>
          <w:spacing w:val="-2"/>
        </w:rPr>
        <w:t>SIGNIFICANCE</w:t>
      </w:r>
    </w:p>
    <w:p w14:paraId="7B43BC23" w14:textId="77777777" w:rsidR="00032A74" w:rsidRDefault="00032A74" w:rsidP="00B70CD6">
      <w:pPr>
        <w:pStyle w:val="BodyText"/>
        <w:spacing w:before="241"/>
      </w:pPr>
      <w:r>
        <w:t xml:space="preserve">The assessment process must also include the identification of specific management requirements to satisfy </w:t>
      </w:r>
      <w:proofErr w:type="gramStart"/>
      <w:r>
        <w:t>particular business</w:t>
      </w:r>
      <w:proofErr w:type="gramEnd"/>
      <w:r>
        <w:t xml:space="preserve"> or community needs. These should include requirements</w:t>
      </w:r>
      <w:r>
        <w:rPr>
          <w:spacing w:val="-4"/>
        </w:rPr>
        <w:t xml:space="preserve"> </w:t>
      </w:r>
      <w:r>
        <w:t>to</w:t>
      </w:r>
      <w:r>
        <w:rPr>
          <w:spacing w:val="-1"/>
        </w:rPr>
        <w:t xml:space="preserve"> </w:t>
      </w:r>
      <w:r>
        <w:t>capture</w:t>
      </w:r>
      <w:r>
        <w:rPr>
          <w:spacing w:val="-3"/>
        </w:rPr>
        <w:t xml:space="preserve"> </w:t>
      </w:r>
      <w:r>
        <w:t>and</w:t>
      </w:r>
      <w:r>
        <w:rPr>
          <w:spacing w:val="-3"/>
        </w:rPr>
        <w:t xml:space="preserve"> </w:t>
      </w:r>
      <w:r>
        <w:t>manage</w:t>
      </w:r>
      <w:r>
        <w:rPr>
          <w:spacing w:val="-3"/>
        </w:rPr>
        <w:t xml:space="preserve"> </w:t>
      </w:r>
      <w:proofErr w:type="gramStart"/>
      <w:r>
        <w:t>particular</w:t>
      </w:r>
      <w:r>
        <w:rPr>
          <w:spacing w:val="-4"/>
        </w:rPr>
        <w:t xml:space="preserve"> </w:t>
      </w:r>
      <w:r>
        <w:t>formats</w:t>
      </w:r>
      <w:proofErr w:type="gramEnd"/>
      <w:r>
        <w:rPr>
          <w:spacing w:val="-2"/>
        </w:rPr>
        <w:t xml:space="preserve"> </w:t>
      </w:r>
      <w:r>
        <w:t>of records,</w:t>
      </w:r>
      <w:r>
        <w:rPr>
          <w:spacing w:val="-4"/>
        </w:rPr>
        <w:t xml:space="preserve"> </w:t>
      </w:r>
      <w:r>
        <w:t>information</w:t>
      </w:r>
      <w:r>
        <w:rPr>
          <w:spacing w:val="-3"/>
        </w:rPr>
        <w:t xml:space="preserve"> </w:t>
      </w:r>
      <w:r>
        <w:t>and</w:t>
      </w:r>
      <w:r>
        <w:rPr>
          <w:spacing w:val="-3"/>
        </w:rPr>
        <w:t xml:space="preserve"> </w:t>
      </w:r>
      <w:r>
        <w:t>data,</w:t>
      </w:r>
      <w:r>
        <w:rPr>
          <w:spacing w:val="-4"/>
        </w:rPr>
        <w:t xml:space="preserve"> </w:t>
      </w:r>
      <w:r>
        <w:t>or to implement particular security or storage arrangements.</w:t>
      </w:r>
    </w:p>
    <w:p w14:paraId="709582BF" w14:textId="77777777" w:rsidR="00032A74" w:rsidRDefault="00032A74" w:rsidP="00032A74">
      <w:pPr>
        <w:pStyle w:val="BodyText"/>
        <w:spacing w:before="7"/>
        <w:rPr>
          <w:sz w:val="20"/>
        </w:rPr>
      </w:pPr>
    </w:p>
    <w:p w14:paraId="32C5D94A" w14:textId="77777777" w:rsidR="00032A74" w:rsidRPr="00B70CD6" w:rsidRDefault="00032A74" w:rsidP="00032A74">
      <w:pPr>
        <w:pStyle w:val="Heading2"/>
        <w:rPr>
          <w:sz w:val="24"/>
          <w:szCs w:val="24"/>
        </w:rPr>
      </w:pPr>
      <w:bookmarkStart w:id="8" w:name="Significance"/>
      <w:bookmarkStart w:id="9" w:name="_bookmark15"/>
      <w:bookmarkEnd w:id="8"/>
      <w:bookmarkEnd w:id="9"/>
      <w:r w:rsidRPr="00B70CD6">
        <w:rPr>
          <w:color w:val="000080"/>
          <w:spacing w:val="-2"/>
          <w:sz w:val="24"/>
          <w:szCs w:val="24"/>
        </w:rPr>
        <w:t>Significance</w:t>
      </w:r>
    </w:p>
    <w:p w14:paraId="6B2DC81E" w14:textId="77777777" w:rsidR="00032A74" w:rsidRDefault="00032A74" w:rsidP="00032A74">
      <w:pPr>
        <w:pStyle w:val="BodyText"/>
        <w:spacing w:before="3"/>
        <w:rPr>
          <w:b/>
          <w:sz w:val="19"/>
        </w:rPr>
      </w:pPr>
    </w:p>
    <w:p w14:paraId="566317BD" w14:textId="236F6D87" w:rsidR="00032A74" w:rsidRDefault="00032A74" w:rsidP="00B70CD6">
      <w:pPr>
        <w:pStyle w:val="BodyText"/>
        <w:ind w:right="137"/>
      </w:pPr>
      <w:r>
        <w:t>Assessments</w:t>
      </w:r>
      <w:r>
        <w:rPr>
          <w:spacing w:val="-6"/>
        </w:rPr>
        <w:t xml:space="preserve"> </w:t>
      </w:r>
      <w:r>
        <w:t>of</w:t>
      </w:r>
      <w:r>
        <w:rPr>
          <w:spacing w:val="-5"/>
        </w:rPr>
        <w:t xml:space="preserve"> </w:t>
      </w:r>
      <w:r>
        <w:t>significance</w:t>
      </w:r>
      <w:r>
        <w:rPr>
          <w:spacing w:val="-3"/>
        </w:rPr>
        <w:t xml:space="preserve"> </w:t>
      </w:r>
      <w:r>
        <w:t>should</w:t>
      </w:r>
      <w:r>
        <w:rPr>
          <w:spacing w:val="-5"/>
        </w:rPr>
        <w:t xml:space="preserve"> </w:t>
      </w:r>
      <w:r>
        <w:t>influence</w:t>
      </w:r>
      <w:r>
        <w:rPr>
          <w:spacing w:val="-3"/>
        </w:rPr>
        <w:t xml:space="preserve"> </w:t>
      </w:r>
      <w:r>
        <w:t>management</w:t>
      </w:r>
      <w:r>
        <w:rPr>
          <w:spacing w:val="-5"/>
        </w:rPr>
        <w:t xml:space="preserve"> </w:t>
      </w:r>
      <w:r>
        <w:t>decisions</w:t>
      </w:r>
      <w:r>
        <w:rPr>
          <w:spacing w:val="-4"/>
        </w:rPr>
        <w:t xml:space="preserve"> </w:t>
      </w:r>
      <w:r>
        <w:t>about</w:t>
      </w:r>
      <w:r>
        <w:rPr>
          <w:spacing w:val="-2"/>
        </w:rPr>
        <w:t xml:space="preserve"> </w:t>
      </w:r>
      <w:r>
        <w:t>an</w:t>
      </w:r>
      <w:r>
        <w:rPr>
          <w:spacing w:val="-5"/>
        </w:rPr>
        <w:t xml:space="preserve"> </w:t>
      </w:r>
      <w:r>
        <w:t>organisation’s records, information</w:t>
      </w:r>
      <w:r w:rsidR="00541DB6">
        <w:t>,</w:t>
      </w:r>
      <w:r>
        <w:rPr>
          <w:spacing w:val="-1"/>
        </w:rPr>
        <w:t xml:space="preserve"> </w:t>
      </w:r>
      <w:r>
        <w:t>and</w:t>
      </w:r>
      <w:r>
        <w:rPr>
          <w:spacing w:val="-1"/>
        </w:rPr>
        <w:t xml:space="preserve"> </w:t>
      </w:r>
      <w:r>
        <w:t>data. Information</w:t>
      </w:r>
      <w:r>
        <w:rPr>
          <w:spacing w:val="-1"/>
        </w:rPr>
        <w:t xml:space="preserve"> </w:t>
      </w:r>
      <w:r>
        <w:t>assets</w:t>
      </w:r>
      <w:r>
        <w:rPr>
          <w:spacing w:val="-3"/>
        </w:rPr>
        <w:t xml:space="preserve"> </w:t>
      </w:r>
      <w:r>
        <w:t>that</w:t>
      </w:r>
      <w:r>
        <w:rPr>
          <w:spacing w:val="-1"/>
        </w:rPr>
        <w:t xml:space="preserve"> </w:t>
      </w:r>
      <w:r>
        <w:t>have</w:t>
      </w:r>
      <w:r>
        <w:rPr>
          <w:spacing w:val="-1"/>
        </w:rPr>
        <w:t xml:space="preserve"> </w:t>
      </w:r>
      <w:r>
        <w:t>high</w:t>
      </w:r>
      <w:r>
        <w:rPr>
          <w:spacing w:val="-1"/>
        </w:rPr>
        <w:t xml:space="preserve"> </w:t>
      </w:r>
      <w:r>
        <w:t>significance are likely</w:t>
      </w:r>
      <w:r>
        <w:rPr>
          <w:spacing w:val="-3"/>
        </w:rPr>
        <w:t xml:space="preserve"> </w:t>
      </w:r>
      <w:r>
        <w:t>to</w:t>
      </w:r>
      <w:r>
        <w:rPr>
          <w:spacing w:val="-1"/>
        </w:rPr>
        <w:t xml:space="preserve"> </w:t>
      </w:r>
      <w:r>
        <w:t xml:space="preserve">be required for a long period of time. This means that they are likely to outlive the systems in which they are created and managed. These information assets may need more rigorous security, handling and protection arrangements to ensure that they survive in a useable form for as long as they are required. For physical records this may include </w:t>
      </w:r>
      <w:proofErr w:type="gramStart"/>
      <w:r>
        <w:t>particular handling</w:t>
      </w:r>
      <w:proofErr w:type="gramEnd"/>
      <w:r>
        <w:t xml:space="preserve"> and storage requirements. For digital records, information</w:t>
      </w:r>
      <w:r w:rsidR="00541DB6">
        <w:t>,</w:t>
      </w:r>
      <w:r>
        <w:t xml:space="preserve"> and data this may include data migration plans. See the </w:t>
      </w:r>
      <w:r>
        <w:rPr>
          <w:u w:val="single"/>
        </w:rPr>
        <w:t>Protect Principle</w:t>
      </w:r>
      <w:r>
        <w:t xml:space="preserve"> for more information.</w:t>
      </w:r>
    </w:p>
    <w:p w14:paraId="32929CC8" w14:textId="77777777" w:rsidR="00032A74" w:rsidRDefault="00032A74" w:rsidP="00032A74">
      <w:pPr>
        <w:pStyle w:val="BodyText"/>
        <w:spacing w:before="6"/>
        <w:rPr>
          <w:sz w:val="19"/>
        </w:rPr>
      </w:pPr>
    </w:p>
    <w:p w14:paraId="3D956672" w14:textId="04C99C94" w:rsidR="00032A74" w:rsidRDefault="00032A74" w:rsidP="00B70CD6">
      <w:pPr>
        <w:pStyle w:val="BodyText"/>
        <w:spacing w:before="1"/>
        <w:ind w:right="78"/>
      </w:pPr>
      <w:r>
        <w:t>In addition, records, information</w:t>
      </w:r>
      <w:r w:rsidR="00541DB6">
        <w:t>,</w:t>
      </w:r>
      <w:r>
        <w:t xml:space="preserve"> and data that is retained for more than 20 years may become available</w:t>
      </w:r>
      <w:r>
        <w:rPr>
          <w:spacing w:val="-1"/>
        </w:rPr>
        <w:t xml:space="preserve"> </w:t>
      </w:r>
      <w:r>
        <w:t>to the</w:t>
      </w:r>
      <w:r>
        <w:rPr>
          <w:spacing w:val="-3"/>
        </w:rPr>
        <w:t xml:space="preserve"> </w:t>
      </w:r>
      <w:r>
        <w:t>public.</w:t>
      </w:r>
      <w:r>
        <w:rPr>
          <w:spacing w:val="-2"/>
        </w:rPr>
        <w:t xml:space="preserve"> </w:t>
      </w:r>
      <w:r>
        <w:t>These,</w:t>
      </w:r>
      <w:r>
        <w:rPr>
          <w:spacing w:val="-1"/>
        </w:rPr>
        <w:t xml:space="preserve"> </w:t>
      </w:r>
      <w:r>
        <w:t>information assets</w:t>
      </w:r>
      <w:r>
        <w:rPr>
          <w:spacing w:val="-1"/>
        </w:rPr>
        <w:t xml:space="preserve"> </w:t>
      </w:r>
      <w:r>
        <w:t>will need to be</w:t>
      </w:r>
      <w:r>
        <w:rPr>
          <w:spacing w:val="-1"/>
        </w:rPr>
        <w:t xml:space="preserve"> </w:t>
      </w:r>
      <w:r>
        <w:t>understandable to people</w:t>
      </w:r>
      <w:r>
        <w:rPr>
          <w:spacing w:val="-2"/>
        </w:rPr>
        <w:t xml:space="preserve"> </w:t>
      </w:r>
      <w:r>
        <w:t>outside</w:t>
      </w:r>
      <w:r>
        <w:rPr>
          <w:spacing w:val="-5"/>
        </w:rPr>
        <w:t xml:space="preserve"> </w:t>
      </w:r>
      <w:r>
        <w:t>of</w:t>
      </w:r>
      <w:r>
        <w:rPr>
          <w:spacing w:val="-4"/>
        </w:rPr>
        <w:t xml:space="preserve"> </w:t>
      </w:r>
      <w:r>
        <w:t>their</w:t>
      </w:r>
      <w:r>
        <w:rPr>
          <w:spacing w:val="-2"/>
        </w:rPr>
        <w:t xml:space="preserve"> </w:t>
      </w:r>
      <w:r>
        <w:t>immediate</w:t>
      </w:r>
      <w:r>
        <w:rPr>
          <w:spacing w:val="-4"/>
        </w:rPr>
        <w:t xml:space="preserve"> </w:t>
      </w:r>
      <w:r>
        <w:t>business</w:t>
      </w:r>
      <w:r>
        <w:rPr>
          <w:spacing w:val="-3"/>
        </w:rPr>
        <w:t xml:space="preserve"> </w:t>
      </w:r>
      <w:r>
        <w:t>context</w:t>
      </w:r>
      <w:r>
        <w:rPr>
          <w:spacing w:val="-1"/>
        </w:rPr>
        <w:t xml:space="preserve"> </w:t>
      </w:r>
      <w:r>
        <w:t>and</w:t>
      </w:r>
      <w:r>
        <w:rPr>
          <w:spacing w:val="-2"/>
        </w:rPr>
        <w:t xml:space="preserve"> </w:t>
      </w:r>
      <w:r>
        <w:t>over</w:t>
      </w:r>
      <w:r>
        <w:rPr>
          <w:spacing w:val="-2"/>
        </w:rPr>
        <w:t xml:space="preserve"> </w:t>
      </w:r>
      <w:r>
        <w:t>long</w:t>
      </w:r>
      <w:r>
        <w:rPr>
          <w:spacing w:val="-5"/>
        </w:rPr>
        <w:t xml:space="preserve"> </w:t>
      </w:r>
      <w:r>
        <w:t>periods</w:t>
      </w:r>
      <w:r>
        <w:rPr>
          <w:spacing w:val="-3"/>
        </w:rPr>
        <w:t xml:space="preserve"> </w:t>
      </w:r>
      <w:r>
        <w:t>of</w:t>
      </w:r>
      <w:r>
        <w:rPr>
          <w:spacing w:val="-4"/>
        </w:rPr>
        <w:t xml:space="preserve"> </w:t>
      </w:r>
      <w:r>
        <w:t>time.</w:t>
      </w:r>
      <w:r>
        <w:rPr>
          <w:spacing w:val="-3"/>
        </w:rPr>
        <w:t xml:space="preserve"> </w:t>
      </w:r>
      <w:proofErr w:type="gramStart"/>
      <w:r>
        <w:t>Generally speaking, information</w:t>
      </w:r>
      <w:proofErr w:type="gramEnd"/>
      <w:r>
        <w:t xml:space="preserve"> assets that must be retained for more than 20 years are subject to more stringent metadata requirements than those which can be destroyed before they are available for public access. See the </w:t>
      </w:r>
      <w:r>
        <w:rPr>
          <w:u w:val="single"/>
        </w:rPr>
        <w:t>Describe Principle</w:t>
      </w:r>
      <w:r>
        <w:t xml:space="preserve"> for further guidance.</w:t>
      </w:r>
    </w:p>
    <w:p w14:paraId="2787E953" w14:textId="77777777" w:rsidR="00032A74" w:rsidRDefault="00032A74" w:rsidP="00032A74">
      <w:pPr>
        <w:pStyle w:val="BodyText"/>
        <w:spacing w:before="9"/>
        <w:rPr>
          <w:sz w:val="20"/>
        </w:rPr>
      </w:pPr>
    </w:p>
    <w:p w14:paraId="240EDAB0" w14:textId="77777777" w:rsidR="00032A74" w:rsidRPr="00B70CD6" w:rsidRDefault="00032A74" w:rsidP="00032A74">
      <w:pPr>
        <w:pStyle w:val="Heading2"/>
        <w:rPr>
          <w:sz w:val="24"/>
          <w:szCs w:val="24"/>
        </w:rPr>
      </w:pPr>
      <w:bookmarkStart w:id="10" w:name="Risk"/>
      <w:bookmarkStart w:id="11" w:name="_bookmark16"/>
      <w:bookmarkEnd w:id="10"/>
      <w:bookmarkEnd w:id="11"/>
      <w:r w:rsidRPr="00B70CD6">
        <w:rPr>
          <w:color w:val="000080"/>
          <w:spacing w:val="-4"/>
          <w:sz w:val="24"/>
          <w:szCs w:val="24"/>
        </w:rPr>
        <w:t>Risk</w:t>
      </w:r>
    </w:p>
    <w:p w14:paraId="68E85AFE" w14:textId="77777777" w:rsidR="00032A74" w:rsidRDefault="00032A74" w:rsidP="00032A74">
      <w:pPr>
        <w:pStyle w:val="BodyText"/>
        <w:spacing w:before="3"/>
        <w:rPr>
          <w:b/>
          <w:sz w:val="19"/>
        </w:rPr>
      </w:pPr>
    </w:p>
    <w:p w14:paraId="22521C16" w14:textId="458886A6" w:rsidR="00032A74" w:rsidRDefault="00032A74" w:rsidP="00B70CD6">
      <w:pPr>
        <w:pStyle w:val="BodyText"/>
        <w:spacing w:before="38"/>
      </w:pPr>
      <w:r>
        <w:t>Organisations’</w:t>
      </w:r>
      <w:r>
        <w:rPr>
          <w:spacing w:val="-2"/>
        </w:rPr>
        <w:t xml:space="preserve"> </w:t>
      </w:r>
      <w:r>
        <w:t>assessments</w:t>
      </w:r>
      <w:r>
        <w:rPr>
          <w:spacing w:val="-3"/>
        </w:rPr>
        <w:t xml:space="preserve"> </w:t>
      </w:r>
      <w:r>
        <w:t>of</w:t>
      </w:r>
      <w:r>
        <w:rPr>
          <w:spacing w:val="-4"/>
        </w:rPr>
        <w:t xml:space="preserve"> </w:t>
      </w:r>
      <w:r>
        <w:t>their</w:t>
      </w:r>
      <w:r>
        <w:rPr>
          <w:spacing w:val="-5"/>
        </w:rPr>
        <w:t xml:space="preserve"> </w:t>
      </w:r>
      <w:r>
        <w:t>business</w:t>
      </w:r>
      <w:r>
        <w:rPr>
          <w:spacing w:val="-3"/>
        </w:rPr>
        <w:t xml:space="preserve"> </w:t>
      </w:r>
      <w:r>
        <w:t>requirements,</w:t>
      </w:r>
      <w:r>
        <w:rPr>
          <w:spacing w:val="-5"/>
        </w:rPr>
        <w:t xml:space="preserve"> </w:t>
      </w:r>
      <w:r>
        <w:t>including</w:t>
      </w:r>
      <w:r>
        <w:rPr>
          <w:spacing w:val="-5"/>
        </w:rPr>
        <w:t xml:space="preserve"> </w:t>
      </w:r>
      <w:r>
        <w:t>risk</w:t>
      </w:r>
      <w:r>
        <w:rPr>
          <w:spacing w:val="-6"/>
        </w:rPr>
        <w:t xml:space="preserve"> </w:t>
      </w:r>
      <w:r>
        <w:t>assessments</w:t>
      </w:r>
      <w:r>
        <w:rPr>
          <w:spacing w:val="-5"/>
        </w:rPr>
        <w:t xml:space="preserve"> </w:t>
      </w:r>
      <w:r>
        <w:t>and identification of vital records, should inform decisions about the management of those records,</w:t>
      </w:r>
      <w:r>
        <w:rPr>
          <w:spacing w:val="-2"/>
        </w:rPr>
        <w:t xml:space="preserve"> </w:t>
      </w:r>
      <w:r>
        <w:t>information</w:t>
      </w:r>
      <w:r w:rsidR="00541DB6">
        <w:t>,</w:t>
      </w:r>
      <w:r>
        <w:rPr>
          <w:spacing w:val="-4"/>
        </w:rPr>
        <w:t xml:space="preserve"> </w:t>
      </w:r>
      <w:r>
        <w:t>and</w:t>
      </w:r>
      <w:r>
        <w:rPr>
          <w:spacing w:val="-4"/>
        </w:rPr>
        <w:t xml:space="preserve"> </w:t>
      </w:r>
      <w:r>
        <w:t>data.</w:t>
      </w:r>
      <w:r>
        <w:rPr>
          <w:spacing w:val="-4"/>
        </w:rPr>
        <w:t xml:space="preserve"> </w:t>
      </w:r>
      <w:r>
        <w:t>These</w:t>
      </w:r>
      <w:r>
        <w:rPr>
          <w:spacing w:val="-2"/>
        </w:rPr>
        <w:t xml:space="preserve"> </w:t>
      </w:r>
      <w:r>
        <w:t>assessments</w:t>
      </w:r>
      <w:r>
        <w:rPr>
          <w:spacing w:val="-3"/>
        </w:rPr>
        <w:t xml:space="preserve"> </w:t>
      </w:r>
      <w:r>
        <w:t>of</w:t>
      </w:r>
      <w:r>
        <w:rPr>
          <w:spacing w:val="-4"/>
        </w:rPr>
        <w:t xml:space="preserve"> </w:t>
      </w:r>
      <w:r>
        <w:t>the</w:t>
      </w:r>
      <w:r>
        <w:rPr>
          <w:spacing w:val="-2"/>
        </w:rPr>
        <w:t xml:space="preserve"> </w:t>
      </w:r>
      <w:r>
        <w:t>organisation’s</w:t>
      </w:r>
      <w:r>
        <w:rPr>
          <w:spacing w:val="-5"/>
        </w:rPr>
        <w:t xml:space="preserve"> </w:t>
      </w:r>
      <w:r>
        <w:t>information</w:t>
      </w:r>
      <w:r>
        <w:rPr>
          <w:spacing w:val="-4"/>
        </w:rPr>
        <w:t xml:space="preserve"> </w:t>
      </w:r>
      <w:r>
        <w:t>assets</w:t>
      </w:r>
      <w:r w:rsidRPr="00032A74">
        <w:t xml:space="preserve"> </w:t>
      </w:r>
      <w:r>
        <w:t>must</w:t>
      </w:r>
      <w:r>
        <w:rPr>
          <w:spacing w:val="-4"/>
        </w:rPr>
        <w:t xml:space="preserve"> </w:t>
      </w:r>
      <w:r>
        <w:t>be</w:t>
      </w:r>
      <w:r>
        <w:rPr>
          <w:spacing w:val="-5"/>
        </w:rPr>
        <w:t xml:space="preserve"> </w:t>
      </w:r>
      <w:r>
        <w:t>reflected</w:t>
      </w:r>
      <w:r>
        <w:rPr>
          <w:spacing w:val="-4"/>
        </w:rPr>
        <w:t xml:space="preserve"> </w:t>
      </w:r>
      <w:r>
        <w:t>in</w:t>
      </w:r>
      <w:r>
        <w:rPr>
          <w:spacing w:val="-4"/>
        </w:rPr>
        <w:t xml:space="preserve"> </w:t>
      </w:r>
      <w:r>
        <w:t>organisational</w:t>
      </w:r>
      <w:r>
        <w:rPr>
          <w:spacing w:val="-2"/>
        </w:rPr>
        <w:t xml:space="preserve"> </w:t>
      </w:r>
      <w:r>
        <w:t>security</w:t>
      </w:r>
      <w:r>
        <w:rPr>
          <w:spacing w:val="-5"/>
        </w:rPr>
        <w:t xml:space="preserve"> </w:t>
      </w:r>
      <w:r>
        <w:t>plans,</w:t>
      </w:r>
      <w:r>
        <w:rPr>
          <w:spacing w:val="-6"/>
        </w:rPr>
        <w:t xml:space="preserve"> </w:t>
      </w:r>
      <w:r>
        <w:t>information</w:t>
      </w:r>
      <w:r>
        <w:rPr>
          <w:spacing w:val="-1"/>
        </w:rPr>
        <w:t xml:space="preserve"> </w:t>
      </w:r>
      <w:r>
        <w:t>risk</w:t>
      </w:r>
      <w:r>
        <w:rPr>
          <w:spacing w:val="-4"/>
        </w:rPr>
        <w:t xml:space="preserve"> </w:t>
      </w:r>
      <w:r>
        <w:t>management</w:t>
      </w:r>
      <w:r>
        <w:rPr>
          <w:spacing w:val="-4"/>
        </w:rPr>
        <w:t xml:space="preserve"> </w:t>
      </w:r>
      <w:r>
        <w:t>plans, business continuity plans, privacy plans and other relevant documents.</w:t>
      </w:r>
    </w:p>
    <w:p w14:paraId="34F79FEF" w14:textId="430C2A75" w:rsidR="00032A74" w:rsidRDefault="00032A74" w:rsidP="00032A74">
      <w:pPr>
        <w:pStyle w:val="BodyText"/>
        <w:ind w:left="120"/>
      </w:pPr>
    </w:p>
    <w:p w14:paraId="22394731" w14:textId="77777777" w:rsidR="00FD158B" w:rsidRDefault="00FD158B" w:rsidP="00FD158B"/>
    <w:p w14:paraId="2FA18181" w14:textId="77777777" w:rsidR="005A5D01" w:rsidRPr="007B645D" w:rsidRDefault="005A5D01" w:rsidP="007C3780"/>
    <w:sectPr w:rsidR="005A5D01" w:rsidRPr="007B645D" w:rsidSect="00804EE8">
      <w:headerReference w:type="even" r:id="rId18"/>
      <w:headerReference w:type="default" r:id="rId19"/>
      <w:footerReference w:type="even" r:id="rId20"/>
      <w:footerReference w:type="default" r:id="rId21"/>
      <w:headerReference w:type="first" r:id="rId22"/>
      <w:footerReference w:type="first" r:id="rId23"/>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A07543"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4BBC7DF0" w:rsidR="005A5D01" w:rsidRPr="005A5D01" w:rsidRDefault="00A07543"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w:t>
    </w:r>
    <w:proofErr w:type="gramStart"/>
    <w:r w:rsidR="005A5D01" w:rsidRPr="007C3780">
      <w:rPr>
        <w:sz w:val="20"/>
        <w:szCs w:val="20"/>
      </w:rPr>
      <w:t xml:space="preserve">1.0  </w:t>
    </w:r>
    <w:r w:rsidR="005A5D01" w:rsidRPr="007C3780">
      <w:rPr>
        <w:sz w:val="20"/>
        <w:szCs w:val="20"/>
      </w:rPr>
      <w:tab/>
    </w:r>
    <w:proofErr w:type="gramEnd"/>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6B2B23">
      <w:rPr>
        <w:sz w:val="20"/>
        <w:szCs w:val="20"/>
      </w:rPr>
      <w:t xml:space="preserve"> June 2022</w:t>
    </w:r>
  </w:p>
  <w:p w14:paraId="00EAACA4" w14:textId="77777777" w:rsidR="00606F10" w:rsidRDefault="00606F10"/>
  <w:p w14:paraId="17E6A34F" w14:textId="77777777" w:rsidR="007977EF" w:rsidRDefault="007977EF"/>
  <w:p w14:paraId="5733BE25" w14:textId="77777777" w:rsidR="007977EF" w:rsidRDefault="007977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A07543"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2E2B26FB" w:rsidR="005A5D01" w:rsidRPr="00804EE8" w:rsidRDefault="00A07543"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w:t>
    </w:r>
    <w:proofErr w:type="gramStart"/>
    <w:r w:rsidR="00804EE8" w:rsidRPr="007C3780">
      <w:rPr>
        <w:sz w:val="20"/>
        <w:szCs w:val="20"/>
      </w:rPr>
      <w:t xml:space="preserve">1.0  </w:t>
    </w:r>
    <w:r w:rsidR="00804EE8" w:rsidRPr="007C3780">
      <w:rPr>
        <w:sz w:val="20"/>
        <w:szCs w:val="20"/>
      </w:rPr>
      <w:tab/>
    </w:r>
    <w:proofErr w:type="gramEnd"/>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6B2B23">
      <w:rPr>
        <w:sz w:val="20"/>
        <w:szCs w:val="20"/>
      </w:rPr>
      <w:t xml:space="preserve"> June 2022</w:t>
    </w:r>
  </w:p>
  <w:p w14:paraId="5271EC67" w14:textId="77777777" w:rsidR="00606F10" w:rsidRDefault="00606F10"/>
  <w:p w14:paraId="21E76307" w14:textId="77777777" w:rsidR="007977EF" w:rsidRDefault="007977EF"/>
  <w:p w14:paraId="24C4DCCB" w14:textId="77777777" w:rsidR="007977EF" w:rsidRDefault="00797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A07543"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1E860BBA" w:rsidR="003D0E6C" w:rsidRPr="006C3AE4" w:rsidRDefault="00A07543"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w:t>
    </w:r>
    <w:proofErr w:type="gramStart"/>
    <w:r w:rsidR="007C3780" w:rsidRPr="007C3780">
      <w:rPr>
        <w:sz w:val="20"/>
        <w:szCs w:val="20"/>
      </w:rPr>
      <w:t xml:space="preserve">1.0  </w:t>
    </w:r>
    <w:r w:rsidR="007C3780" w:rsidRPr="007C3780">
      <w:rPr>
        <w:sz w:val="20"/>
        <w:szCs w:val="20"/>
      </w:rPr>
      <w:tab/>
    </w:r>
    <w:proofErr w:type="gramEnd"/>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2" w:name="_Hlk105683518"/>
    <w:r w:rsidR="006C3AE4">
      <w:rPr>
        <w:sz w:val="20"/>
        <w:szCs w:val="20"/>
      </w:rPr>
      <w:t>Publication date</w:t>
    </w:r>
    <w:r w:rsidR="00CB5076">
      <w:rPr>
        <w:sz w:val="20"/>
        <w:szCs w:val="20"/>
      </w:rPr>
      <w:t>:</w:t>
    </w:r>
    <w:bookmarkEnd w:id="12"/>
    <w:r w:rsidR="006B2B23">
      <w:rPr>
        <w:sz w:val="20"/>
        <w:szCs w:val="20"/>
      </w:rPr>
      <w:t xml:space="preserve"> June 2022</w:t>
    </w:r>
  </w:p>
  <w:p w14:paraId="611A366A" w14:textId="77777777" w:rsidR="00606F10" w:rsidRDefault="00606F10"/>
  <w:p w14:paraId="3D59FC8E" w14:textId="77777777" w:rsidR="007977EF" w:rsidRDefault="007977EF"/>
  <w:p w14:paraId="2D67F4D0" w14:textId="77777777" w:rsidR="007977EF" w:rsidRDefault="00797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EDD8" w14:textId="77777777" w:rsidR="006B2B23" w:rsidRDefault="006B2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42BF9462" w:rsidR="00105161" w:rsidRPr="00E92846" w:rsidRDefault="00FD158B"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42BF9462" w:rsidR="00105161" w:rsidRPr="00E92846" w:rsidRDefault="00FD158B"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4B2762D8"/>
    <w:multiLevelType w:val="hybridMultilevel"/>
    <w:tmpl w:val="A99084B6"/>
    <w:lvl w:ilvl="0" w:tplc="CF5CA046">
      <w:start w:val="1"/>
      <w:numFmt w:val="decimal"/>
      <w:lvlText w:val="%1."/>
      <w:lvlJc w:val="left"/>
      <w:pPr>
        <w:ind w:left="1252" w:hanging="356"/>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5" w15:restartNumberingAfterBreak="0">
    <w:nsid w:val="4E265BED"/>
    <w:multiLevelType w:val="hybridMultilevel"/>
    <w:tmpl w:val="A532097C"/>
    <w:lvl w:ilvl="0" w:tplc="2AB263E0">
      <w:numFmt w:val="bullet"/>
      <w:lvlText w:val=""/>
      <w:lvlJc w:val="left"/>
      <w:pPr>
        <w:ind w:left="1252" w:hanging="356"/>
      </w:pPr>
      <w:rPr>
        <w:rFonts w:ascii="Symbol" w:eastAsia="Symbol" w:hAnsi="Symbol" w:cs="Symbol" w:hint="default"/>
        <w:b w:val="0"/>
        <w:bCs w:val="0"/>
        <w:i w:val="0"/>
        <w:iCs w:val="0"/>
        <w:w w:val="100"/>
        <w:sz w:val="24"/>
        <w:szCs w:val="24"/>
        <w:lang w:val="en-AU" w:eastAsia="en-US" w:bidi="ar-SA"/>
      </w:rPr>
    </w:lvl>
    <w:lvl w:ilvl="1" w:tplc="1F38019C">
      <w:numFmt w:val="bullet"/>
      <w:lvlText w:val="•"/>
      <w:lvlJc w:val="left"/>
      <w:pPr>
        <w:ind w:left="2060" w:hanging="356"/>
      </w:pPr>
      <w:rPr>
        <w:rFonts w:hint="default"/>
        <w:lang w:val="en-AU" w:eastAsia="en-US" w:bidi="ar-SA"/>
      </w:rPr>
    </w:lvl>
    <w:lvl w:ilvl="2" w:tplc="1DEAEF5E">
      <w:numFmt w:val="bullet"/>
      <w:lvlText w:val="•"/>
      <w:lvlJc w:val="left"/>
      <w:pPr>
        <w:ind w:left="2861" w:hanging="356"/>
      </w:pPr>
      <w:rPr>
        <w:rFonts w:hint="default"/>
        <w:lang w:val="en-AU" w:eastAsia="en-US" w:bidi="ar-SA"/>
      </w:rPr>
    </w:lvl>
    <w:lvl w:ilvl="3" w:tplc="89F4BF88">
      <w:numFmt w:val="bullet"/>
      <w:lvlText w:val="•"/>
      <w:lvlJc w:val="left"/>
      <w:pPr>
        <w:ind w:left="3661" w:hanging="356"/>
      </w:pPr>
      <w:rPr>
        <w:rFonts w:hint="default"/>
        <w:lang w:val="en-AU" w:eastAsia="en-US" w:bidi="ar-SA"/>
      </w:rPr>
    </w:lvl>
    <w:lvl w:ilvl="4" w:tplc="635AED68">
      <w:numFmt w:val="bullet"/>
      <w:lvlText w:val="•"/>
      <w:lvlJc w:val="left"/>
      <w:pPr>
        <w:ind w:left="4462" w:hanging="356"/>
      </w:pPr>
      <w:rPr>
        <w:rFonts w:hint="default"/>
        <w:lang w:val="en-AU" w:eastAsia="en-US" w:bidi="ar-SA"/>
      </w:rPr>
    </w:lvl>
    <w:lvl w:ilvl="5" w:tplc="3A04293A">
      <w:numFmt w:val="bullet"/>
      <w:lvlText w:val="•"/>
      <w:lvlJc w:val="left"/>
      <w:pPr>
        <w:ind w:left="5263" w:hanging="356"/>
      </w:pPr>
      <w:rPr>
        <w:rFonts w:hint="default"/>
        <w:lang w:val="en-AU" w:eastAsia="en-US" w:bidi="ar-SA"/>
      </w:rPr>
    </w:lvl>
    <w:lvl w:ilvl="6" w:tplc="EF16A55C">
      <w:numFmt w:val="bullet"/>
      <w:lvlText w:val="•"/>
      <w:lvlJc w:val="left"/>
      <w:pPr>
        <w:ind w:left="6063" w:hanging="356"/>
      </w:pPr>
      <w:rPr>
        <w:rFonts w:hint="default"/>
        <w:lang w:val="en-AU" w:eastAsia="en-US" w:bidi="ar-SA"/>
      </w:rPr>
    </w:lvl>
    <w:lvl w:ilvl="7" w:tplc="6076E8F4">
      <w:numFmt w:val="bullet"/>
      <w:lvlText w:val="•"/>
      <w:lvlJc w:val="left"/>
      <w:pPr>
        <w:ind w:left="6864" w:hanging="356"/>
      </w:pPr>
      <w:rPr>
        <w:rFonts w:hint="default"/>
        <w:lang w:val="en-AU" w:eastAsia="en-US" w:bidi="ar-SA"/>
      </w:rPr>
    </w:lvl>
    <w:lvl w:ilvl="8" w:tplc="813A358E">
      <w:numFmt w:val="bullet"/>
      <w:lvlText w:val="•"/>
      <w:lvlJc w:val="left"/>
      <w:pPr>
        <w:ind w:left="7665" w:hanging="356"/>
      </w:pPr>
      <w:rPr>
        <w:rFonts w:hint="default"/>
        <w:lang w:val="en-AU" w:eastAsia="en-US" w:bidi="ar-SA"/>
      </w:rPr>
    </w:lvl>
  </w:abstractNum>
  <w:abstractNum w:abstractNumId="6" w15:restartNumberingAfterBreak="0">
    <w:nsid w:val="54200E34"/>
    <w:multiLevelType w:val="hybridMultilevel"/>
    <w:tmpl w:val="0D50221E"/>
    <w:lvl w:ilvl="0" w:tplc="64D6F886">
      <w:start w:val="1"/>
      <w:numFmt w:val="decimal"/>
      <w:lvlText w:val="%1"/>
      <w:lvlJc w:val="left"/>
      <w:pPr>
        <w:ind w:left="1252" w:hanging="356"/>
      </w:pPr>
      <w:rPr>
        <w:rFonts w:ascii="Calibri" w:eastAsia="Calibri" w:hAnsi="Calibri" w:cs="Calibri" w:hint="default"/>
        <w:b w:val="0"/>
        <w:bCs w:val="0"/>
        <w:i w:val="0"/>
        <w:iCs w:val="0"/>
        <w:w w:val="100"/>
        <w:sz w:val="24"/>
        <w:szCs w:val="24"/>
        <w:lang w:val="en-AU" w:eastAsia="en-US" w:bidi="ar-SA"/>
      </w:rPr>
    </w:lvl>
    <w:lvl w:ilvl="1" w:tplc="F3F25012">
      <w:numFmt w:val="bullet"/>
      <w:lvlText w:val=""/>
      <w:lvlJc w:val="left"/>
      <w:pPr>
        <w:ind w:left="1538" w:hanging="358"/>
      </w:pPr>
      <w:rPr>
        <w:rFonts w:ascii="Symbol" w:eastAsia="Symbol" w:hAnsi="Symbol" w:cs="Symbol" w:hint="default"/>
        <w:b w:val="0"/>
        <w:bCs w:val="0"/>
        <w:i w:val="0"/>
        <w:iCs w:val="0"/>
        <w:w w:val="100"/>
        <w:sz w:val="24"/>
        <w:szCs w:val="24"/>
        <w:lang w:val="en-AU" w:eastAsia="en-US" w:bidi="ar-SA"/>
      </w:rPr>
    </w:lvl>
    <w:lvl w:ilvl="2" w:tplc="5C78F73A">
      <w:numFmt w:val="bullet"/>
      <w:lvlText w:val="•"/>
      <w:lvlJc w:val="left"/>
      <w:pPr>
        <w:ind w:left="2398" w:hanging="358"/>
      </w:pPr>
      <w:rPr>
        <w:rFonts w:hint="default"/>
        <w:lang w:val="en-AU" w:eastAsia="en-US" w:bidi="ar-SA"/>
      </w:rPr>
    </w:lvl>
    <w:lvl w:ilvl="3" w:tplc="2E9A59FE">
      <w:numFmt w:val="bullet"/>
      <w:lvlText w:val="•"/>
      <w:lvlJc w:val="left"/>
      <w:pPr>
        <w:ind w:left="3256" w:hanging="358"/>
      </w:pPr>
      <w:rPr>
        <w:rFonts w:hint="default"/>
        <w:lang w:val="en-AU" w:eastAsia="en-US" w:bidi="ar-SA"/>
      </w:rPr>
    </w:lvl>
    <w:lvl w:ilvl="4" w:tplc="C7663C56">
      <w:numFmt w:val="bullet"/>
      <w:lvlText w:val="•"/>
      <w:lvlJc w:val="left"/>
      <w:pPr>
        <w:ind w:left="4115" w:hanging="358"/>
      </w:pPr>
      <w:rPr>
        <w:rFonts w:hint="default"/>
        <w:lang w:val="en-AU" w:eastAsia="en-US" w:bidi="ar-SA"/>
      </w:rPr>
    </w:lvl>
    <w:lvl w:ilvl="5" w:tplc="2D2086F4">
      <w:numFmt w:val="bullet"/>
      <w:lvlText w:val="•"/>
      <w:lvlJc w:val="left"/>
      <w:pPr>
        <w:ind w:left="4973" w:hanging="358"/>
      </w:pPr>
      <w:rPr>
        <w:rFonts w:hint="default"/>
        <w:lang w:val="en-AU" w:eastAsia="en-US" w:bidi="ar-SA"/>
      </w:rPr>
    </w:lvl>
    <w:lvl w:ilvl="6" w:tplc="B1F46A26">
      <w:numFmt w:val="bullet"/>
      <w:lvlText w:val="•"/>
      <w:lvlJc w:val="left"/>
      <w:pPr>
        <w:ind w:left="5832" w:hanging="358"/>
      </w:pPr>
      <w:rPr>
        <w:rFonts w:hint="default"/>
        <w:lang w:val="en-AU" w:eastAsia="en-US" w:bidi="ar-SA"/>
      </w:rPr>
    </w:lvl>
    <w:lvl w:ilvl="7" w:tplc="ACB40008">
      <w:numFmt w:val="bullet"/>
      <w:lvlText w:val="•"/>
      <w:lvlJc w:val="left"/>
      <w:pPr>
        <w:ind w:left="6690" w:hanging="358"/>
      </w:pPr>
      <w:rPr>
        <w:rFonts w:hint="default"/>
        <w:lang w:val="en-AU" w:eastAsia="en-US" w:bidi="ar-SA"/>
      </w:rPr>
    </w:lvl>
    <w:lvl w:ilvl="8" w:tplc="953464FC">
      <w:numFmt w:val="bullet"/>
      <w:lvlText w:val="•"/>
      <w:lvlJc w:val="left"/>
      <w:pPr>
        <w:ind w:left="7549" w:hanging="358"/>
      </w:pPr>
      <w:rPr>
        <w:rFonts w:hint="default"/>
        <w:lang w:val="en-AU" w:eastAsia="en-US" w:bidi="ar-SA"/>
      </w:rPr>
    </w:lvl>
  </w:abstractNum>
  <w:abstractNum w:abstractNumId="7"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110FDE"/>
    <w:multiLevelType w:val="hybridMultilevel"/>
    <w:tmpl w:val="BC28BE82"/>
    <w:lvl w:ilvl="0" w:tplc="35A44540">
      <w:start w:val="1"/>
      <w:numFmt w:val="decimal"/>
      <w:lvlText w:val="%1"/>
      <w:lvlJc w:val="left"/>
      <w:pPr>
        <w:ind w:left="1252" w:hanging="356"/>
      </w:pPr>
      <w:rPr>
        <w:rFonts w:ascii="Calibri" w:eastAsia="Calibri" w:hAnsi="Calibri" w:cs="Calibri" w:hint="default"/>
        <w:b w:val="0"/>
        <w:bCs w:val="0"/>
        <w:i w:val="0"/>
        <w:iCs w:val="0"/>
        <w:w w:val="100"/>
        <w:sz w:val="24"/>
        <w:szCs w:val="24"/>
        <w:lang w:val="en-AU" w:eastAsia="en-US" w:bidi="ar-SA"/>
      </w:rPr>
    </w:lvl>
    <w:lvl w:ilvl="1" w:tplc="FD4289C2">
      <w:numFmt w:val="bullet"/>
      <w:lvlText w:val="•"/>
      <w:lvlJc w:val="left"/>
      <w:pPr>
        <w:ind w:left="2060" w:hanging="356"/>
      </w:pPr>
      <w:rPr>
        <w:rFonts w:hint="default"/>
        <w:lang w:val="en-AU" w:eastAsia="en-US" w:bidi="ar-SA"/>
      </w:rPr>
    </w:lvl>
    <w:lvl w:ilvl="2" w:tplc="70F8755C">
      <w:numFmt w:val="bullet"/>
      <w:lvlText w:val="•"/>
      <w:lvlJc w:val="left"/>
      <w:pPr>
        <w:ind w:left="2861" w:hanging="356"/>
      </w:pPr>
      <w:rPr>
        <w:rFonts w:hint="default"/>
        <w:lang w:val="en-AU" w:eastAsia="en-US" w:bidi="ar-SA"/>
      </w:rPr>
    </w:lvl>
    <w:lvl w:ilvl="3" w:tplc="B81CB904">
      <w:numFmt w:val="bullet"/>
      <w:lvlText w:val="•"/>
      <w:lvlJc w:val="left"/>
      <w:pPr>
        <w:ind w:left="3661" w:hanging="356"/>
      </w:pPr>
      <w:rPr>
        <w:rFonts w:hint="default"/>
        <w:lang w:val="en-AU" w:eastAsia="en-US" w:bidi="ar-SA"/>
      </w:rPr>
    </w:lvl>
    <w:lvl w:ilvl="4" w:tplc="8632C70E">
      <w:numFmt w:val="bullet"/>
      <w:lvlText w:val="•"/>
      <w:lvlJc w:val="left"/>
      <w:pPr>
        <w:ind w:left="4462" w:hanging="356"/>
      </w:pPr>
      <w:rPr>
        <w:rFonts w:hint="default"/>
        <w:lang w:val="en-AU" w:eastAsia="en-US" w:bidi="ar-SA"/>
      </w:rPr>
    </w:lvl>
    <w:lvl w:ilvl="5" w:tplc="F4A611A8">
      <w:numFmt w:val="bullet"/>
      <w:lvlText w:val="•"/>
      <w:lvlJc w:val="left"/>
      <w:pPr>
        <w:ind w:left="5263" w:hanging="356"/>
      </w:pPr>
      <w:rPr>
        <w:rFonts w:hint="default"/>
        <w:lang w:val="en-AU" w:eastAsia="en-US" w:bidi="ar-SA"/>
      </w:rPr>
    </w:lvl>
    <w:lvl w:ilvl="6" w:tplc="97D41B16">
      <w:numFmt w:val="bullet"/>
      <w:lvlText w:val="•"/>
      <w:lvlJc w:val="left"/>
      <w:pPr>
        <w:ind w:left="6063" w:hanging="356"/>
      </w:pPr>
      <w:rPr>
        <w:rFonts w:hint="default"/>
        <w:lang w:val="en-AU" w:eastAsia="en-US" w:bidi="ar-SA"/>
      </w:rPr>
    </w:lvl>
    <w:lvl w:ilvl="7" w:tplc="74124EF2">
      <w:numFmt w:val="bullet"/>
      <w:lvlText w:val="•"/>
      <w:lvlJc w:val="left"/>
      <w:pPr>
        <w:ind w:left="6864" w:hanging="356"/>
      </w:pPr>
      <w:rPr>
        <w:rFonts w:hint="default"/>
        <w:lang w:val="en-AU" w:eastAsia="en-US" w:bidi="ar-SA"/>
      </w:rPr>
    </w:lvl>
    <w:lvl w:ilvl="8" w:tplc="23A62094">
      <w:numFmt w:val="bullet"/>
      <w:lvlText w:val="•"/>
      <w:lvlJc w:val="left"/>
      <w:pPr>
        <w:ind w:left="7665" w:hanging="356"/>
      </w:pPr>
      <w:rPr>
        <w:rFonts w:hint="default"/>
        <w:lang w:val="en-AU" w:eastAsia="en-US" w:bidi="ar-SA"/>
      </w:rPr>
    </w:lvl>
  </w:abstractNum>
  <w:num w:numId="1">
    <w:abstractNumId w:val="0"/>
  </w:num>
  <w:num w:numId="2">
    <w:abstractNumId w:val="2"/>
  </w:num>
  <w:num w:numId="3">
    <w:abstractNumId w:val="1"/>
  </w:num>
  <w:num w:numId="4">
    <w:abstractNumId w:val="7"/>
  </w:num>
  <w:num w:numId="5">
    <w:abstractNumId w:val="3"/>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32A74"/>
    <w:rsid w:val="00063054"/>
    <w:rsid w:val="000A7299"/>
    <w:rsid w:val="00105161"/>
    <w:rsid w:val="00130C15"/>
    <w:rsid w:val="001E5B27"/>
    <w:rsid w:val="00222472"/>
    <w:rsid w:val="002B5CA0"/>
    <w:rsid w:val="003D0E6C"/>
    <w:rsid w:val="004504DE"/>
    <w:rsid w:val="004D4078"/>
    <w:rsid w:val="00541DB6"/>
    <w:rsid w:val="00554411"/>
    <w:rsid w:val="005A5D01"/>
    <w:rsid w:val="005A7AB5"/>
    <w:rsid w:val="00606F10"/>
    <w:rsid w:val="0066702E"/>
    <w:rsid w:val="006867CC"/>
    <w:rsid w:val="006B2A5D"/>
    <w:rsid w:val="006B2B23"/>
    <w:rsid w:val="006C3AE4"/>
    <w:rsid w:val="007977EF"/>
    <w:rsid w:val="007B645D"/>
    <w:rsid w:val="007C3780"/>
    <w:rsid w:val="007E70D4"/>
    <w:rsid w:val="007F0254"/>
    <w:rsid w:val="00804EE8"/>
    <w:rsid w:val="0081494C"/>
    <w:rsid w:val="00837932"/>
    <w:rsid w:val="009C1536"/>
    <w:rsid w:val="009E17B9"/>
    <w:rsid w:val="00A07543"/>
    <w:rsid w:val="00B70CD6"/>
    <w:rsid w:val="00CB5076"/>
    <w:rsid w:val="00DA719A"/>
    <w:rsid w:val="00EF0875"/>
    <w:rsid w:val="00FD15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www.iso.org/iso/catalogue_detail.htm?csnumber=433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so.org/iso/catalogue_detail.htm?csnumber=43391" TargetMode="External"/><Relationship Id="rId17" Type="http://schemas.openxmlformats.org/officeDocument/2006/relationships/hyperlink" Target="http://www.territoryrecords.act.gov.au/recordsdisposal/agencyrecordsdisposalschedu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gl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home/store/catalogue_tc/catalogue_detail.htm?csnumber=3190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so.org/iso/catalogue_detail.htm?csnumber=55791" TargetMode="External"/><Relationship Id="rId23" Type="http://schemas.openxmlformats.org/officeDocument/2006/relationships/footer" Target="footer3.xml"/><Relationship Id="rId10" Type="http://schemas.openxmlformats.org/officeDocument/2006/relationships/hyperlink" Target="http://www.legislation.act.gov.au/a/2002-18/default.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www.iso.org/iso/catalogue_detail.htm?csnumber=55791"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1</TotalTime>
  <Pages>10</Pages>
  <Words>3349</Words>
  <Characters>19092</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2022-07-01T06:49:00Z</dcterms:created>
  <dcterms:modified xsi:type="dcterms:W3CDTF">2022-07-01T06:49:00Z</dcterms:modified>
</cp:coreProperties>
</file>